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DD7607" w14:textId="77777777" w:rsidR="00A560D7" w:rsidRPr="004920C7" w:rsidRDefault="00A560D7" w:rsidP="006747A2">
      <w:pPr>
        <w:spacing w:after="0" w:line="240" w:lineRule="auto"/>
        <w:ind w:firstLine="142"/>
        <w:jc w:val="right"/>
        <w:rPr>
          <w:rFonts w:ascii="Times New Roman" w:hAnsi="Times New Roman" w:cs="Times New Roman"/>
          <w:b/>
        </w:rPr>
      </w:pPr>
      <w:r w:rsidRPr="004920C7">
        <w:rPr>
          <w:rFonts w:ascii="Times New Roman" w:hAnsi="Times New Roman" w:cs="Times New Roman"/>
          <w:b/>
        </w:rPr>
        <w:t>Приложение №2</w:t>
      </w:r>
    </w:p>
    <w:p w14:paraId="5F1B83A9" w14:textId="77777777" w:rsidR="00A560D7" w:rsidRPr="004920C7" w:rsidRDefault="00A560D7" w:rsidP="006747A2">
      <w:pPr>
        <w:spacing w:after="0" w:line="240" w:lineRule="auto"/>
        <w:ind w:firstLine="142"/>
        <w:jc w:val="right"/>
        <w:rPr>
          <w:rFonts w:ascii="Times New Roman" w:hAnsi="Times New Roman" w:cs="Times New Roman"/>
          <w:b/>
        </w:rPr>
      </w:pPr>
      <w:r w:rsidRPr="004920C7">
        <w:rPr>
          <w:rFonts w:ascii="Times New Roman" w:hAnsi="Times New Roman" w:cs="Times New Roman"/>
          <w:b/>
        </w:rPr>
        <w:t xml:space="preserve">к договору </w:t>
      </w:r>
      <w:r w:rsidRPr="004920C7">
        <w:rPr>
          <w:rFonts w:ascii="Times New Roman" w:hAnsi="Times New Roman" w:cs="Times New Roman"/>
          <w:b/>
          <w:i/>
          <w:highlight w:val="yellow"/>
        </w:rPr>
        <w:t>№Договора</w:t>
      </w:r>
      <w:r w:rsidRPr="004920C7">
        <w:rPr>
          <w:rFonts w:ascii="Times New Roman" w:hAnsi="Times New Roman" w:cs="Times New Roman"/>
          <w:b/>
        </w:rPr>
        <w:t xml:space="preserve">, </w:t>
      </w:r>
      <w:proofErr w:type="gramStart"/>
      <w:r w:rsidRPr="004920C7">
        <w:rPr>
          <w:rFonts w:ascii="Times New Roman" w:hAnsi="Times New Roman" w:cs="Times New Roman"/>
          <w:b/>
        </w:rPr>
        <w:t xml:space="preserve">от </w:t>
      </w:r>
      <w:r w:rsidRPr="004920C7">
        <w:rPr>
          <w:rFonts w:ascii="Times New Roman" w:hAnsi="Times New Roman" w:cs="Times New Roman"/>
          <w:b/>
          <w:i/>
          <w:highlight w:val="yellow"/>
        </w:rPr>
        <w:t>дата</w:t>
      </w:r>
      <w:proofErr w:type="gramEnd"/>
      <w:r w:rsidRPr="004920C7">
        <w:rPr>
          <w:rFonts w:ascii="Times New Roman" w:hAnsi="Times New Roman" w:cs="Times New Roman"/>
          <w:b/>
          <w:i/>
          <w:highlight w:val="yellow"/>
        </w:rPr>
        <w:t xml:space="preserve"> договора</w:t>
      </w:r>
      <w:r w:rsidRPr="004920C7">
        <w:rPr>
          <w:rFonts w:ascii="Times New Roman" w:hAnsi="Times New Roman" w:cs="Times New Roman"/>
          <w:b/>
        </w:rPr>
        <w:t xml:space="preserve"> </w:t>
      </w:r>
    </w:p>
    <w:p w14:paraId="06E1D667" w14:textId="77777777" w:rsidR="00A560D7" w:rsidRPr="004920C7" w:rsidRDefault="00A560D7" w:rsidP="006747A2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</w:rPr>
      </w:pPr>
    </w:p>
    <w:p w14:paraId="43E4DA25" w14:textId="0D837310" w:rsidR="009257CC" w:rsidRPr="004920C7" w:rsidRDefault="009257CC" w:rsidP="006747A2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20C7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14:paraId="5683E66B" w14:textId="08199A1E" w:rsidR="00D248F0" w:rsidRPr="004920C7" w:rsidRDefault="00D248F0" w:rsidP="006747A2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20C7">
        <w:rPr>
          <w:rFonts w:ascii="Times New Roman" w:hAnsi="Times New Roman" w:cs="Times New Roman"/>
          <w:b/>
          <w:sz w:val="24"/>
          <w:szCs w:val="24"/>
        </w:rPr>
        <w:t xml:space="preserve">на выполнение работ по </w:t>
      </w:r>
      <w:r w:rsidR="004916DC" w:rsidRPr="004920C7">
        <w:rPr>
          <w:rFonts w:ascii="Times New Roman" w:hAnsi="Times New Roman" w:cs="Times New Roman"/>
          <w:b/>
          <w:sz w:val="24"/>
          <w:szCs w:val="24"/>
        </w:rPr>
        <w:t>устройству наружных</w:t>
      </w:r>
      <w:r w:rsidR="009B4873" w:rsidRPr="004920C7">
        <w:rPr>
          <w:rFonts w:ascii="Times New Roman" w:hAnsi="Times New Roman" w:cs="Times New Roman"/>
          <w:b/>
          <w:sz w:val="24"/>
          <w:szCs w:val="24"/>
        </w:rPr>
        <w:t xml:space="preserve"> тепловых</w:t>
      </w:r>
      <w:r w:rsidR="004916DC" w:rsidRPr="004920C7">
        <w:rPr>
          <w:rFonts w:ascii="Times New Roman" w:hAnsi="Times New Roman" w:cs="Times New Roman"/>
          <w:b/>
          <w:sz w:val="24"/>
          <w:szCs w:val="24"/>
        </w:rPr>
        <w:t xml:space="preserve"> сетей</w:t>
      </w:r>
    </w:p>
    <w:p w14:paraId="211FBF50" w14:textId="77777777" w:rsidR="00D248F0" w:rsidRPr="00480F2D" w:rsidRDefault="00D248F0" w:rsidP="006747A2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22DCC688" w14:textId="77777777" w:rsidR="004920C7" w:rsidRPr="00405297" w:rsidRDefault="004920C7" w:rsidP="004920C7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05297">
        <w:rPr>
          <w:rFonts w:ascii="Times New Roman" w:hAnsi="Times New Roman" w:cs="Times New Roman"/>
          <w:i/>
          <w:sz w:val="24"/>
          <w:szCs w:val="24"/>
        </w:rPr>
        <w:t>«Многоквартирный дом со встроенными помещениями общественного назначения и подземной автостоянкой», расположенный по адресу: Нижегородская область, город Нижний Новгород, Канавинский район, в границах улиц Октябрьской Революции, Григорьева, Витебская</w:t>
      </w:r>
    </w:p>
    <w:p w14:paraId="652C533E" w14:textId="77777777" w:rsidR="00A560D7" w:rsidRPr="00480F2D" w:rsidRDefault="00A560D7" w:rsidP="006747A2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31EB3F4E" w14:textId="77777777" w:rsidR="004920C7" w:rsidRPr="004920C7" w:rsidRDefault="004916DC" w:rsidP="004920C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920C7">
        <w:rPr>
          <w:rFonts w:ascii="Times New Roman" w:hAnsi="Times New Roman" w:cs="Times New Roman"/>
          <w:sz w:val="24"/>
          <w:szCs w:val="24"/>
        </w:rPr>
        <w:t xml:space="preserve">Заказчик (Застройщик): </w:t>
      </w:r>
      <w:r w:rsidR="004920C7" w:rsidRPr="004920C7">
        <w:rPr>
          <w:rFonts w:ascii="Times New Roman" w:hAnsi="Times New Roman" w:cs="Times New Roman"/>
          <w:b/>
          <w:i/>
          <w:sz w:val="24"/>
          <w:szCs w:val="24"/>
        </w:rPr>
        <w:t xml:space="preserve">ООО СЗ «УДС-Девелопмент», </w:t>
      </w:r>
      <w:r w:rsidR="004920C7" w:rsidRPr="004920C7">
        <w:rPr>
          <w:rFonts w:ascii="Times New Roman" w:hAnsi="Times New Roman" w:cs="Times New Roman"/>
          <w:i/>
          <w:sz w:val="24"/>
          <w:szCs w:val="24"/>
        </w:rPr>
        <w:t>ИНН 1841036511.</w:t>
      </w:r>
    </w:p>
    <w:p w14:paraId="48407555" w14:textId="77777777" w:rsidR="004920C7" w:rsidRPr="004920C7" w:rsidRDefault="004916DC" w:rsidP="00492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20C7">
        <w:rPr>
          <w:rFonts w:ascii="Times New Roman" w:hAnsi="Times New Roman" w:cs="Times New Roman"/>
          <w:sz w:val="24"/>
          <w:szCs w:val="24"/>
        </w:rPr>
        <w:t xml:space="preserve">Техзаказчик: </w:t>
      </w:r>
      <w:r w:rsidR="004920C7" w:rsidRPr="004920C7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ООО «УДС-М», </w:t>
      </w:r>
      <w:r w:rsidR="004920C7" w:rsidRPr="004920C7">
        <w:rPr>
          <w:rFonts w:ascii="Times New Roman" w:hAnsi="Times New Roman" w:cs="Times New Roman"/>
          <w:bCs/>
          <w:i/>
          <w:sz w:val="24"/>
          <w:szCs w:val="24"/>
        </w:rPr>
        <w:t>ИНН 1840103540</w:t>
      </w:r>
    </w:p>
    <w:p w14:paraId="70E492A5" w14:textId="12B1EF61" w:rsidR="004916DC" w:rsidRPr="004920C7" w:rsidRDefault="004916DC" w:rsidP="00492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20C7">
        <w:rPr>
          <w:rFonts w:ascii="Times New Roman" w:hAnsi="Times New Roman" w:cs="Times New Roman"/>
          <w:sz w:val="24"/>
          <w:szCs w:val="24"/>
        </w:rPr>
        <w:t xml:space="preserve">Генеральный подрядчик: </w:t>
      </w:r>
      <w:r w:rsidR="004920C7" w:rsidRPr="004920C7">
        <w:rPr>
          <w:rFonts w:ascii="Times New Roman" w:hAnsi="Times New Roman" w:cs="Times New Roman"/>
          <w:b/>
          <w:i/>
          <w:sz w:val="24"/>
          <w:szCs w:val="24"/>
        </w:rPr>
        <w:t>ООО СК «КОНТИНЕНТ»,</w:t>
      </w:r>
      <w:r w:rsidR="004920C7" w:rsidRPr="004920C7">
        <w:rPr>
          <w:rFonts w:ascii="Times New Roman" w:hAnsi="Times New Roman" w:cs="Times New Roman"/>
          <w:i/>
          <w:sz w:val="24"/>
          <w:szCs w:val="24"/>
        </w:rPr>
        <w:t xml:space="preserve"> ИНН 1831191469</w:t>
      </w:r>
    </w:p>
    <w:p w14:paraId="0FD9B841" w14:textId="345A5840" w:rsidR="00A560D7" w:rsidRPr="004920C7" w:rsidRDefault="00A560D7" w:rsidP="004920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0C7">
        <w:rPr>
          <w:rFonts w:ascii="Times New Roman" w:hAnsi="Times New Roman" w:cs="Times New Roman"/>
          <w:sz w:val="24"/>
          <w:szCs w:val="24"/>
        </w:rPr>
        <w:t xml:space="preserve">Проект: инв. </w:t>
      </w:r>
      <w:r w:rsidR="004920C7" w:rsidRPr="004920C7">
        <w:rPr>
          <w:rFonts w:ascii="Times New Roman" w:hAnsi="Times New Roman" w:cs="Times New Roman"/>
          <w:sz w:val="24"/>
          <w:szCs w:val="24"/>
        </w:rPr>
        <w:t>№09-20-ТС.АС, 09-20-ТС (ООО «ИНТРАГРАД»)</w:t>
      </w:r>
      <w:r w:rsidRPr="004920C7">
        <w:rPr>
          <w:rFonts w:ascii="Times New Roman" w:hAnsi="Times New Roman" w:cs="Times New Roman"/>
          <w:sz w:val="24"/>
          <w:szCs w:val="24"/>
        </w:rPr>
        <w:t xml:space="preserve"> (далее «Рабочая документация»). На момент заключения договора 1 (Один) комплект </w:t>
      </w:r>
      <w:r w:rsidR="00E61682">
        <w:rPr>
          <w:rFonts w:ascii="Times New Roman" w:hAnsi="Times New Roman" w:cs="Times New Roman"/>
          <w:sz w:val="24"/>
          <w:szCs w:val="24"/>
        </w:rPr>
        <w:t>проектной документации передан Субп</w:t>
      </w:r>
      <w:r w:rsidRPr="004920C7">
        <w:rPr>
          <w:rFonts w:ascii="Times New Roman" w:hAnsi="Times New Roman" w:cs="Times New Roman"/>
          <w:sz w:val="24"/>
          <w:szCs w:val="24"/>
        </w:rPr>
        <w:t>одрядчику.</w:t>
      </w:r>
    </w:p>
    <w:p w14:paraId="2E7E4D49" w14:textId="77777777" w:rsidR="00A560D7" w:rsidRPr="004920C7" w:rsidRDefault="00A560D7" w:rsidP="006747A2">
      <w:pPr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</w:p>
    <w:p w14:paraId="5FE350F2" w14:textId="6D43BE40" w:rsidR="004916DC" w:rsidRPr="004920C7" w:rsidRDefault="004916DC" w:rsidP="00492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20C7">
        <w:rPr>
          <w:rFonts w:ascii="Times New Roman" w:hAnsi="Times New Roman" w:cs="Times New Roman"/>
          <w:sz w:val="24"/>
          <w:szCs w:val="24"/>
        </w:rPr>
        <w:t xml:space="preserve">Код объекта: </w:t>
      </w:r>
      <w:r w:rsidR="004920C7" w:rsidRPr="004920C7">
        <w:rPr>
          <w:rFonts w:ascii="Times New Roman" w:hAnsi="Times New Roman" w:cs="Times New Roman"/>
          <w:iCs/>
          <w:sz w:val="24"/>
          <w:szCs w:val="24"/>
        </w:rPr>
        <w:t>ННВ</w:t>
      </w:r>
    </w:p>
    <w:p w14:paraId="2321611C" w14:textId="465E7494" w:rsidR="001D2489" w:rsidRPr="004920C7" w:rsidRDefault="001D2489" w:rsidP="00492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20C7">
        <w:rPr>
          <w:rFonts w:ascii="Times New Roman" w:hAnsi="Times New Roman" w:cs="Times New Roman"/>
          <w:sz w:val="24"/>
          <w:szCs w:val="24"/>
        </w:rPr>
        <w:t xml:space="preserve">Код затрат: </w:t>
      </w:r>
      <w:r w:rsidR="006747A2" w:rsidRPr="004920C7">
        <w:rPr>
          <w:rFonts w:ascii="Times New Roman" w:hAnsi="Times New Roman" w:cs="Times New Roman"/>
          <w:sz w:val="24"/>
          <w:szCs w:val="24"/>
          <w:lang w:val="en-US"/>
        </w:rPr>
        <w:t>G</w:t>
      </w:r>
      <w:r w:rsidR="0035011B" w:rsidRPr="004920C7">
        <w:rPr>
          <w:rFonts w:ascii="Times New Roman" w:hAnsi="Times New Roman" w:cs="Times New Roman"/>
          <w:sz w:val="24"/>
          <w:szCs w:val="24"/>
        </w:rPr>
        <w:t>30</w:t>
      </w:r>
      <w:r w:rsidR="004920C7">
        <w:rPr>
          <w:rFonts w:ascii="Times New Roman" w:hAnsi="Times New Roman" w:cs="Times New Roman"/>
          <w:sz w:val="24"/>
          <w:szCs w:val="24"/>
        </w:rPr>
        <w:t>.40</w:t>
      </w:r>
    </w:p>
    <w:p w14:paraId="2D629468" w14:textId="77777777" w:rsidR="005A3F02" w:rsidRPr="00480F2D" w:rsidRDefault="005A3F02" w:rsidP="006747A2">
      <w:pPr>
        <w:spacing w:after="0" w:line="240" w:lineRule="auto"/>
        <w:ind w:firstLine="142"/>
        <w:rPr>
          <w:rFonts w:ascii="Times New Roman" w:hAnsi="Times New Roman" w:cs="Times New Roman"/>
          <w:color w:val="FF0000"/>
          <w:sz w:val="24"/>
          <w:szCs w:val="24"/>
        </w:rPr>
      </w:pPr>
    </w:p>
    <w:p w14:paraId="11D1824A" w14:textId="77777777" w:rsidR="000C35FC" w:rsidRPr="004920C7" w:rsidRDefault="000C35FC" w:rsidP="000C35FC">
      <w:pPr>
        <w:pStyle w:val="a3"/>
        <w:numPr>
          <w:ilvl w:val="0"/>
          <w:numId w:val="1"/>
        </w:numPr>
        <w:spacing w:after="0" w:line="240" w:lineRule="auto"/>
        <w:ind w:left="0" w:firstLine="142"/>
        <w:contextualSpacing w:val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920C7">
        <w:rPr>
          <w:rFonts w:ascii="Times New Roman" w:hAnsi="Times New Roman" w:cs="Times New Roman"/>
          <w:b/>
          <w:sz w:val="24"/>
          <w:szCs w:val="24"/>
          <w:u w:val="single"/>
        </w:rPr>
        <w:t>Обязательные условия организационного характера:</w:t>
      </w:r>
    </w:p>
    <w:p w14:paraId="2D8012BF" w14:textId="77777777" w:rsidR="000C35FC" w:rsidRPr="00480F2D" w:rsidRDefault="000C35FC" w:rsidP="000C35FC">
      <w:pPr>
        <w:pStyle w:val="a3"/>
        <w:spacing w:after="0" w:line="240" w:lineRule="auto"/>
        <w:ind w:left="0" w:firstLine="142"/>
        <w:contextualSpacing w:val="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476FF715" w14:textId="2FDC1204" w:rsidR="00470407" w:rsidRPr="004920C7" w:rsidRDefault="00470407" w:rsidP="004920C7">
      <w:pPr>
        <w:pStyle w:val="a3"/>
        <w:numPr>
          <w:ilvl w:val="1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920C7">
        <w:rPr>
          <w:rFonts w:ascii="Times New Roman" w:hAnsi="Times New Roman"/>
          <w:sz w:val="24"/>
          <w:szCs w:val="24"/>
        </w:rPr>
        <w:t xml:space="preserve">Сроки производства работ устанавливаются в соответствии с Графиком производственных работ (Приложение 3), </w:t>
      </w:r>
      <w:proofErr w:type="spellStart"/>
      <w:r w:rsidRPr="004920C7">
        <w:rPr>
          <w:rFonts w:ascii="Times New Roman" w:hAnsi="Times New Roman"/>
          <w:sz w:val="24"/>
          <w:szCs w:val="24"/>
        </w:rPr>
        <w:t>в.т.ч</w:t>
      </w:r>
      <w:proofErr w:type="spellEnd"/>
      <w:r w:rsidRPr="004920C7">
        <w:rPr>
          <w:rFonts w:ascii="Times New Roman" w:hAnsi="Times New Roman"/>
          <w:sz w:val="24"/>
          <w:szCs w:val="24"/>
        </w:rPr>
        <w:t>. выполнение полного комплекса работ по договору подряда, сдача выполненных работ проведение пуско-наладочных работ, сдача результата выполненных работ</w:t>
      </w:r>
      <w:r w:rsidR="004920C7" w:rsidRPr="004920C7">
        <w:rPr>
          <w:rFonts w:ascii="Times New Roman" w:hAnsi="Times New Roman"/>
          <w:sz w:val="24"/>
          <w:szCs w:val="24"/>
        </w:rPr>
        <w:t>.</w:t>
      </w:r>
    </w:p>
    <w:p w14:paraId="11D7CF44" w14:textId="77777777" w:rsidR="00654052" w:rsidRPr="00654052" w:rsidRDefault="00654052" w:rsidP="00654052">
      <w:pPr>
        <w:pStyle w:val="a3"/>
        <w:numPr>
          <w:ilvl w:val="1"/>
          <w:numId w:val="1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54052">
        <w:rPr>
          <w:rFonts w:ascii="Times New Roman" w:hAnsi="Times New Roman" w:cs="Times New Roman"/>
          <w:sz w:val="24"/>
          <w:szCs w:val="24"/>
        </w:rPr>
        <w:t>Гарантийный срок на выполненные работы начинается после сдачи Субподрядчиком Генподрядчику всего комплекса работ по договору и заканчивается по истечении 6 (шесть) лет с момента ввода в эксплуатацию законченного строительством объекта.</w:t>
      </w:r>
    </w:p>
    <w:p w14:paraId="3FE84F52" w14:textId="454E6156" w:rsidR="00C22474" w:rsidRDefault="00C22474" w:rsidP="00C22474">
      <w:pPr>
        <w:pStyle w:val="a3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6C7965E0">
        <w:rPr>
          <w:rFonts w:ascii="Times New Roman" w:hAnsi="Times New Roman"/>
          <w:sz w:val="24"/>
          <w:szCs w:val="24"/>
        </w:rPr>
        <w:t>Субподрядчик имеет собственную производственно-техническую базу, положительный опыт выполнения подобных работ на других объектах. Субподрядчик является профессиональным участником рынка подрядных строительных работ.</w:t>
      </w:r>
    </w:p>
    <w:p w14:paraId="6AF8E89F" w14:textId="2D74C00B" w:rsidR="00C22474" w:rsidRPr="00C22474" w:rsidRDefault="00C22474" w:rsidP="00C22474">
      <w:pPr>
        <w:pStyle w:val="a3"/>
        <w:numPr>
          <w:ilvl w:val="1"/>
          <w:numId w:val="1"/>
        </w:numPr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22474">
        <w:rPr>
          <w:rFonts w:ascii="Times New Roman" w:hAnsi="Times New Roman"/>
          <w:sz w:val="24"/>
          <w:szCs w:val="24"/>
        </w:rPr>
        <w:t>При наличии подписанного Субподрядчиком трехстороннего акта приема-передачи работ, выполненных субподрядчиком, все выявленные впоследствии недостатки в данных работах устраняются силами и за счет Субподрядчика.</w:t>
      </w:r>
    </w:p>
    <w:p w14:paraId="1E255855" w14:textId="581F32AF" w:rsidR="000C35FC" w:rsidRPr="00C22474" w:rsidRDefault="000C35FC" w:rsidP="005E1F22">
      <w:pPr>
        <w:pStyle w:val="a3"/>
        <w:numPr>
          <w:ilvl w:val="1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22474">
        <w:rPr>
          <w:rFonts w:ascii="Times New Roman" w:hAnsi="Times New Roman" w:cs="Times New Roman"/>
          <w:sz w:val="24"/>
          <w:szCs w:val="24"/>
        </w:rPr>
        <w:t>Разработать и согласовать с Заказчиком ППР, технологические карты. Без наличия, согласованного ППР работы производить ЗАПРЕЩЕНО!</w:t>
      </w:r>
    </w:p>
    <w:p w14:paraId="1F4DBC37" w14:textId="77777777" w:rsidR="000C35FC" w:rsidRPr="00C22474" w:rsidRDefault="000C35FC" w:rsidP="00C22474">
      <w:pPr>
        <w:pStyle w:val="ae"/>
        <w:numPr>
          <w:ilvl w:val="1"/>
          <w:numId w:val="1"/>
        </w:numPr>
        <w:ind w:left="0" w:firstLine="0"/>
        <w:rPr>
          <w:szCs w:val="24"/>
        </w:rPr>
      </w:pPr>
      <w:r w:rsidRPr="00C22474">
        <w:rPr>
          <w:szCs w:val="24"/>
        </w:rPr>
        <w:t xml:space="preserve">В стоимость работ входит: </w:t>
      </w:r>
    </w:p>
    <w:p w14:paraId="043A52E4" w14:textId="2422F2D2" w:rsidR="000C35FC" w:rsidRPr="00C22474" w:rsidRDefault="00C22474" w:rsidP="00C2247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</w:t>
      </w:r>
      <w:r w:rsidR="000C35FC" w:rsidRPr="00C22474">
        <w:rPr>
          <w:rFonts w:ascii="Times New Roman" w:hAnsi="Times New Roman" w:cs="Times New Roman"/>
          <w:sz w:val="24"/>
          <w:szCs w:val="24"/>
        </w:rPr>
        <w:t xml:space="preserve">атраты на установку закладных изделий, сверление отверстий, стоимость всех расходных и вспомогательных материалов необходимых для производства работ согласно проектной и нормативной документации, но невыделенных отдельно в Приложении 1 (метизная продукция, крепежные элементы, закладные детали, монтажная пена, герметик, пароизоляционные ленты, уплотнители, фурнитура, испытание анкерных болтов, гидроизоляционная защита, герметизация всех монтажных швов/примыканий/стыков, антикоррозийная защита конструкций, а также порошковая окраска металлических конструкций. </w:t>
      </w:r>
    </w:p>
    <w:p w14:paraId="4C8A9E30" w14:textId="69E816BA" w:rsidR="000C35FC" w:rsidRPr="00C22474" w:rsidRDefault="00C22474" w:rsidP="00C2247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</w:t>
      </w:r>
      <w:r w:rsidR="000C35FC" w:rsidRPr="00C22474">
        <w:rPr>
          <w:rFonts w:ascii="Times New Roman" w:hAnsi="Times New Roman" w:cs="Times New Roman"/>
          <w:sz w:val="24"/>
          <w:szCs w:val="24"/>
        </w:rPr>
        <w:t xml:space="preserve">спользование вспомогательной техники, временное освещение мест производства работ; </w:t>
      </w:r>
    </w:p>
    <w:p w14:paraId="7CE37B77" w14:textId="66CCA001" w:rsidR="000C35FC" w:rsidRPr="00C22474" w:rsidRDefault="00C22474" w:rsidP="00C2247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="000C35FC" w:rsidRPr="00C22474">
        <w:rPr>
          <w:rFonts w:ascii="Times New Roman" w:hAnsi="Times New Roman" w:cs="Times New Roman"/>
          <w:sz w:val="24"/>
          <w:szCs w:val="24"/>
        </w:rPr>
        <w:t xml:space="preserve">огласование </w:t>
      </w:r>
      <w:r w:rsidRPr="00C22474">
        <w:rPr>
          <w:rFonts w:ascii="Times New Roman" w:hAnsi="Times New Roman" w:cs="Times New Roman"/>
          <w:sz w:val="24"/>
          <w:szCs w:val="24"/>
        </w:rPr>
        <w:t xml:space="preserve">проведения </w:t>
      </w:r>
      <w:r w:rsidR="000C35FC" w:rsidRPr="00C22474">
        <w:rPr>
          <w:rFonts w:ascii="Times New Roman" w:hAnsi="Times New Roman" w:cs="Times New Roman"/>
          <w:sz w:val="24"/>
          <w:szCs w:val="24"/>
        </w:rPr>
        <w:t xml:space="preserve">земляных работ с </w:t>
      </w:r>
      <w:r w:rsidR="00325C40" w:rsidRPr="00C22474">
        <w:rPr>
          <w:rFonts w:ascii="Times New Roman" w:hAnsi="Times New Roman" w:cs="Times New Roman"/>
          <w:sz w:val="24"/>
          <w:szCs w:val="24"/>
        </w:rPr>
        <w:t>ресурсно-снабжающими организациями</w:t>
      </w:r>
      <w:r w:rsidR="000C35FC" w:rsidRPr="00C22474">
        <w:rPr>
          <w:rFonts w:ascii="Times New Roman" w:hAnsi="Times New Roman" w:cs="Times New Roman"/>
          <w:sz w:val="24"/>
          <w:szCs w:val="24"/>
        </w:rPr>
        <w:t>, лабораторные испытания и пр.</w:t>
      </w:r>
    </w:p>
    <w:p w14:paraId="5C579141" w14:textId="0D61C72A" w:rsidR="00325C40" w:rsidRPr="00C22474" w:rsidRDefault="00325C40" w:rsidP="00C2247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474">
        <w:rPr>
          <w:rFonts w:ascii="Times New Roman" w:hAnsi="Times New Roman" w:cs="Times New Roman"/>
          <w:sz w:val="24"/>
          <w:szCs w:val="24"/>
        </w:rPr>
        <w:t>-</w:t>
      </w:r>
      <w:r w:rsidR="00C22474" w:rsidRPr="00C22474">
        <w:rPr>
          <w:rFonts w:ascii="Times New Roman" w:hAnsi="Times New Roman" w:cs="Times New Roman"/>
          <w:sz w:val="24"/>
          <w:szCs w:val="24"/>
        </w:rPr>
        <w:t xml:space="preserve"> в</w:t>
      </w:r>
      <w:r w:rsidRPr="00C22474">
        <w:rPr>
          <w:rFonts w:ascii="Times New Roman" w:hAnsi="Times New Roman" w:cs="Times New Roman"/>
          <w:sz w:val="24"/>
          <w:szCs w:val="24"/>
        </w:rPr>
        <w:t>се необходимые материалы для производства работ, не учтенные в ведомости объемов работ (приложение №1)</w:t>
      </w:r>
      <w:r w:rsidR="00C22474">
        <w:rPr>
          <w:rFonts w:ascii="Times New Roman" w:hAnsi="Times New Roman" w:cs="Times New Roman"/>
          <w:sz w:val="24"/>
          <w:szCs w:val="24"/>
        </w:rPr>
        <w:t>.</w:t>
      </w:r>
    </w:p>
    <w:p w14:paraId="4B6B29E6" w14:textId="77777777" w:rsidR="000C35FC" w:rsidRPr="00C22474" w:rsidRDefault="000C35FC" w:rsidP="00C22474">
      <w:pPr>
        <w:pStyle w:val="a3"/>
        <w:numPr>
          <w:ilvl w:val="1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22474">
        <w:rPr>
          <w:rFonts w:ascii="Times New Roman" w:hAnsi="Times New Roman" w:cs="Times New Roman"/>
          <w:sz w:val="24"/>
          <w:szCs w:val="24"/>
        </w:rPr>
        <w:t>Приобретение и поставку материалов и оборудования осуществляет Субподрядчик.</w:t>
      </w:r>
    </w:p>
    <w:p w14:paraId="6933454D" w14:textId="77777777" w:rsidR="000C35FC" w:rsidRPr="00C22474" w:rsidRDefault="000C35FC" w:rsidP="00C22474">
      <w:pPr>
        <w:pStyle w:val="a3"/>
        <w:numPr>
          <w:ilvl w:val="1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22474">
        <w:rPr>
          <w:rFonts w:ascii="Times New Roman" w:hAnsi="Times New Roman" w:cs="Times New Roman"/>
          <w:sz w:val="24"/>
          <w:szCs w:val="24"/>
        </w:rPr>
        <w:t>При изменении рабочей документации, составляется 3-х сторонний Акт с указанием причин необходимости выполнения и перечня дополнительных работ с утверждением Заказчиком, Генподрядчиком и Субподрядчиком.</w:t>
      </w:r>
    </w:p>
    <w:p w14:paraId="6EF698A0" w14:textId="77777777" w:rsidR="000C35FC" w:rsidRPr="00C22474" w:rsidRDefault="000C35FC" w:rsidP="00C22474">
      <w:pPr>
        <w:pStyle w:val="a3"/>
        <w:numPr>
          <w:ilvl w:val="1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22474">
        <w:rPr>
          <w:rFonts w:ascii="Times New Roman" w:hAnsi="Times New Roman" w:cs="Times New Roman"/>
          <w:sz w:val="24"/>
          <w:szCs w:val="24"/>
        </w:rPr>
        <w:lastRenderedPageBreak/>
        <w:t>Сдача результата выполненных работ представителям Заказчика, проектной организации (авторский надзор), Главного управления по государственному надзору. В случае выявления отклонений от проекта, требований СП, ГОСТ, замечаний (предписаний) по вине Субподрядчика, Субподрядчик обязан устранить замечания в кратчайшие сроки и за свой счет.</w:t>
      </w:r>
    </w:p>
    <w:p w14:paraId="3C2DC496" w14:textId="77777777" w:rsidR="000C35FC" w:rsidRPr="00480F2D" w:rsidRDefault="000C35FC" w:rsidP="000C35FC">
      <w:pPr>
        <w:pStyle w:val="a3"/>
        <w:spacing w:after="0" w:line="240" w:lineRule="auto"/>
        <w:ind w:left="142"/>
        <w:contextualSpacing w:val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42DB7EE4" w14:textId="77777777" w:rsidR="000C35FC" w:rsidRPr="00E61682" w:rsidRDefault="000C35FC" w:rsidP="000C35FC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61682">
        <w:rPr>
          <w:rFonts w:ascii="Times New Roman" w:hAnsi="Times New Roman" w:cs="Times New Roman"/>
          <w:b/>
          <w:bCs/>
          <w:sz w:val="24"/>
          <w:szCs w:val="24"/>
          <w:u w:val="single"/>
        </w:rPr>
        <w:t>Условия и порядок расчетов</w:t>
      </w:r>
    </w:p>
    <w:p w14:paraId="799FC6D8" w14:textId="77777777" w:rsidR="000C35FC" w:rsidRPr="00480F2D" w:rsidRDefault="000C35FC" w:rsidP="000C35FC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</w:p>
    <w:p w14:paraId="0C8A7E24" w14:textId="77777777" w:rsidR="00E61682" w:rsidRPr="00DB6FB7" w:rsidRDefault="00E61682" w:rsidP="00E61682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B6FB7">
        <w:rPr>
          <w:rFonts w:ascii="Times New Roman" w:hAnsi="Times New Roman" w:cs="Times New Roman"/>
          <w:sz w:val="24"/>
          <w:szCs w:val="24"/>
        </w:rPr>
        <w:t>2.1.</w:t>
      </w:r>
      <w:r w:rsidRPr="00DB6FB7">
        <w:rPr>
          <w:rFonts w:ascii="Times New Roman" w:hAnsi="Times New Roman" w:cs="Times New Roman"/>
          <w:sz w:val="24"/>
          <w:szCs w:val="24"/>
        </w:rPr>
        <w:tab/>
        <w:t>Ав</w:t>
      </w:r>
      <w:r w:rsidR="000C35FC" w:rsidRPr="00DB6FB7">
        <w:rPr>
          <w:rFonts w:ascii="Times New Roman" w:hAnsi="Times New Roman" w:cs="Times New Roman"/>
          <w:sz w:val="24"/>
          <w:szCs w:val="24"/>
        </w:rPr>
        <w:t>ансовый платеж выплачивается однократно (работы и/или материалы) сумма авансового платежа равна Предельной сумме текущей дебиторской задолженности.</w:t>
      </w:r>
    </w:p>
    <w:p w14:paraId="187F07A5" w14:textId="77777777" w:rsidR="00E61682" w:rsidRPr="00DB6FB7" w:rsidRDefault="000C35FC" w:rsidP="00E61682">
      <w:pPr>
        <w:shd w:val="clear" w:color="auto" w:fill="FFFFFF"/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6FB7">
        <w:rPr>
          <w:rFonts w:ascii="Times New Roman" w:hAnsi="Times New Roman" w:cs="Times New Roman"/>
          <w:sz w:val="24"/>
          <w:szCs w:val="24"/>
        </w:rPr>
        <w:t>Допускается выплата аванса по соглашению между Генподрядчиком и Субподрядчиком, на основании выставленного Субподрядчиком счета на оплату.</w:t>
      </w:r>
    </w:p>
    <w:p w14:paraId="5957CEE3" w14:textId="77777777" w:rsidR="00E61682" w:rsidRPr="00DB6FB7" w:rsidRDefault="000C35FC" w:rsidP="00E61682">
      <w:pPr>
        <w:shd w:val="clear" w:color="auto" w:fill="FFFFFF"/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6FB7">
        <w:rPr>
          <w:rFonts w:ascii="Times New Roman" w:hAnsi="Times New Roman" w:cs="Times New Roman"/>
          <w:sz w:val="24"/>
          <w:szCs w:val="24"/>
        </w:rPr>
        <w:t>Первый авансовый платеж в сумме сумма цифрами (сумма прописью) рублей сумма цифрами копеек подлежит оплате в течение 10 (Десяти) рабочих дней с момента выставления Субподрядчиком счета на оплату.</w:t>
      </w:r>
    </w:p>
    <w:p w14:paraId="056F1ED8" w14:textId="0CB365DF" w:rsidR="000C35FC" w:rsidRPr="00E61682" w:rsidRDefault="000C35FC" w:rsidP="00E61682">
      <w:pPr>
        <w:shd w:val="clear" w:color="auto" w:fill="FFFFFF"/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6FB7">
        <w:rPr>
          <w:rFonts w:ascii="Times New Roman" w:hAnsi="Times New Roman" w:cs="Times New Roman"/>
          <w:sz w:val="24"/>
          <w:szCs w:val="24"/>
        </w:rPr>
        <w:t>При оплате выполненных работ полученный Субподрядчиком аванс зачитывается стоимостью материалов, предусмотренной соответствующим актом формы КС-2. Данное правило применяется только для расчета платежей и не распространяется на зачет аванса в целях исчисления НДС.</w:t>
      </w:r>
    </w:p>
    <w:p w14:paraId="12FEF1A7" w14:textId="77777777" w:rsidR="000C35FC" w:rsidRPr="00480F2D" w:rsidRDefault="000C35FC" w:rsidP="000C35FC">
      <w:pPr>
        <w:shd w:val="clear" w:color="auto" w:fill="FFFFFF"/>
        <w:tabs>
          <w:tab w:val="left" w:pos="900"/>
        </w:tabs>
        <w:spacing w:after="0" w:line="240" w:lineRule="auto"/>
        <w:ind w:firstLine="142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59895B73" w14:textId="77777777" w:rsidR="000C35FC" w:rsidRPr="00E61682" w:rsidRDefault="000C35FC" w:rsidP="000C35FC">
      <w:pPr>
        <w:pStyle w:val="a3"/>
        <w:numPr>
          <w:ilvl w:val="0"/>
          <w:numId w:val="21"/>
        </w:numPr>
        <w:spacing w:after="0" w:line="240" w:lineRule="auto"/>
        <w:ind w:left="0" w:firstLine="142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1682">
        <w:rPr>
          <w:rFonts w:ascii="Times New Roman" w:hAnsi="Times New Roman" w:cs="Times New Roman"/>
          <w:b/>
          <w:sz w:val="24"/>
          <w:szCs w:val="24"/>
          <w:u w:val="single"/>
        </w:rPr>
        <w:t>Обязательные условия производственного характера</w:t>
      </w:r>
    </w:p>
    <w:p w14:paraId="05862512" w14:textId="77777777" w:rsidR="000C35FC" w:rsidRPr="00480F2D" w:rsidRDefault="000C35FC" w:rsidP="000C35FC">
      <w:pPr>
        <w:pStyle w:val="a3"/>
        <w:spacing w:after="0" w:line="240" w:lineRule="auto"/>
        <w:ind w:left="142"/>
        <w:contextualSpacing w:val="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0648D24C" w14:textId="77777777" w:rsidR="000C35FC" w:rsidRPr="00480F2D" w:rsidRDefault="000C35FC" w:rsidP="000C35FC">
      <w:pPr>
        <w:pStyle w:val="a3"/>
        <w:numPr>
          <w:ilvl w:val="0"/>
          <w:numId w:val="23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vanish/>
          <w:color w:val="FF0000"/>
          <w:sz w:val="24"/>
          <w:szCs w:val="24"/>
        </w:rPr>
      </w:pPr>
    </w:p>
    <w:p w14:paraId="32B86E46" w14:textId="77777777" w:rsidR="000C35FC" w:rsidRPr="00480F2D" w:rsidRDefault="000C35FC" w:rsidP="000C35FC">
      <w:pPr>
        <w:pStyle w:val="a3"/>
        <w:numPr>
          <w:ilvl w:val="0"/>
          <w:numId w:val="23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vanish/>
          <w:color w:val="FF0000"/>
          <w:sz w:val="24"/>
          <w:szCs w:val="24"/>
        </w:rPr>
      </w:pPr>
    </w:p>
    <w:p w14:paraId="686B43E7" w14:textId="77777777" w:rsidR="000C35FC" w:rsidRPr="00480F2D" w:rsidRDefault="000C35FC" w:rsidP="000C35FC">
      <w:pPr>
        <w:pStyle w:val="a3"/>
        <w:numPr>
          <w:ilvl w:val="0"/>
          <w:numId w:val="23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vanish/>
          <w:color w:val="FF0000"/>
          <w:sz w:val="24"/>
          <w:szCs w:val="24"/>
        </w:rPr>
      </w:pPr>
    </w:p>
    <w:p w14:paraId="7618D1E7" w14:textId="2151B4C9" w:rsidR="000C35FC" w:rsidRPr="00E61682" w:rsidRDefault="000C35FC" w:rsidP="00E61682">
      <w:pPr>
        <w:pStyle w:val="a3"/>
        <w:numPr>
          <w:ilvl w:val="1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61682">
        <w:rPr>
          <w:rFonts w:ascii="Times New Roman" w:hAnsi="Times New Roman" w:cs="Times New Roman"/>
          <w:sz w:val="24"/>
          <w:szCs w:val="24"/>
        </w:rPr>
        <w:t xml:space="preserve">Выполнить комплекс строительно-монтажных работ по устройству наружных сетей </w:t>
      </w:r>
      <w:r w:rsidR="00325C40" w:rsidRPr="00E61682">
        <w:rPr>
          <w:rFonts w:ascii="Times New Roman" w:hAnsi="Times New Roman" w:cs="Times New Roman"/>
          <w:sz w:val="24"/>
          <w:szCs w:val="24"/>
        </w:rPr>
        <w:t>теплоснабжения</w:t>
      </w:r>
      <w:r w:rsidR="00470407" w:rsidRPr="00E6168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470407" w:rsidRPr="00E61682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470407" w:rsidRPr="00E61682">
        <w:rPr>
          <w:rFonts w:ascii="Times New Roman" w:hAnsi="Times New Roman" w:cs="Times New Roman"/>
          <w:sz w:val="24"/>
          <w:szCs w:val="24"/>
        </w:rPr>
        <w:t>. пуско-наладочные работы с оформлением необходимой разрешительной документации, согласно «Рабочей документации» (в том числе изменения к ней), ведомости работ и материалов (Приложение 1) и данного технического задания.</w:t>
      </w:r>
    </w:p>
    <w:p w14:paraId="043F7C9B" w14:textId="77777777" w:rsidR="000C35FC" w:rsidRPr="00E61682" w:rsidRDefault="000C35FC" w:rsidP="00E61682">
      <w:pPr>
        <w:pStyle w:val="a3"/>
        <w:numPr>
          <w:ilvl w:val="1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61682">
        <w:rPr>
          <w:rFonts w:ascii="Times New Roman" w:hAnsi="Times New Roman" w:cs="Times New Roman"/>
          <w:sz w:val="24"/>
          <w:szCs w:val="24"/>
        </w:rPr>
        <w:t>В местах пересечения существующих сетей с проектируемыми земляные работы выполнять вручную.</w:t>
      </w:r>
    </w:p>
    <w:p w14:paraId="129BFDE9" w14:textId="08F99534" w:rsidR="000C35FC" w:rsidRPr="00E61682" w:rsidRDefault="000C35FC" w:rsidP="00E61682">
      <w:pPr>
        <w:pStyle w:val="a3"/>
        <w:numPr>
          <w:ilvl w:val="1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61682">
        <w:rPr>
          <w:rFonts w:ascii="Times New Roman" w:hAnsi="Times New Roman" w:cs="Times New Roman"/>
          <w:sz w:val="24"/>
          <w:szCs w:val="24"/>
        </w:rPr>
        <w:t>В случае нарушения благоустройства при производстве земляных работ восстановление благоустройства в первоначальном объеме и надлежащим</w:t>
      </w:r>
      <w:r w:rsidR="00E319F0">
        <w:rPr>
          <w:rFonts w:ascii="Times New Roman" w:hAnsi="Times New Roman" w:cs="Times New Roman"/>
          <w:sz w:val="24"/>
          <w:szCs w:val="24"/>
        </w:rPr>
        <w:t xml:space="preserve"> качеством производится силами Субп</w:t>
      </w:r>
      <w:r w:rsidRPr="00E61682">
        <w:rPr>
          <w:rFonts w:ascii="Times New Roman" w:hAnsi="Times New Roman" w:cs="Times New Roman"/>
          <w:sz w:val="24"/>
          <w:szCs w:val="24"/>
        </w:rPr>
        <w:t>одрядчика или за его счет силами третьей стороны.</w:t>
      </w:r>
    </w:p>
    <w:p w14:paraId="05687E95" w14:textId="45D6E097" w:rsidR="000C35FC" w:rsidRPr="00E319F0" w:rsidRDefault="000C35FC" w:rsidP="00E319F0">
      <w:pPr>
        <w:pStyle w:val="a3"/>
        <w:numPr>
          <w:ilvl w:val="1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319F0">
        <w:rPr>
          <w:rFonts w:ascii="Times New Roman" w:hAnsi="Times New Roman" w:cs="Times New Roman"/>
          <w:sz w:val="24"/>
          <w:szCs w:val="24"/>
        </w:rPr>
        <w:t xml:space="preserve">Отметки существующих сетей в местах </w:t>
      </w:r>
      <w:r w:rsidR="00E319F0" w:rsidRPr="00E319F0">
        <w:rPr>
          <w:rFonts w:ascii="Times New Roman" w:hAnsi="Times New Roman" w:cs="Times New Roman"/>
          <w:sz w:val="24"/>
          <w:szCs w:val="24"/>
        </w:rPr>
        <w:t>подключения уточнять по месту. Субп</w:t>
      </w:r>
      <w:r w:rsidRPr="00E319F0">
        <w:rPr>
          <w:rFonts w:ascii="Times New Roman" w:hAnsi="Times New Roman" w:cs="Times New Roman"/>
          <w:sz w:val="24"/>
          <w:szCs w:val="24"/>
        </w:rPr>
        <w:t>одрядчик перед выполнением работ выполняет шурфовку мест прохода существующих коммуникаций.</w:t>
      </w:r>
    </w:p>
    <w:p w14:paraId="14CCD0AE" w14:textId="77777777" w:rsidR="000C35FC" w:rsidRPr="00E319F0" w:rsidRDefault="000C35FC" w:rsidP="00E319F0">
      <w:pPr>
        <w:pStyle w:val="a3"/>
        <w:numPr>
          <w:ilvl w:val="1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319F0">
        <w:rPr>
          <w:rFonts w:ascii="Times New Roman" w:hAnsi="Times New Roman" w:cs="Times New Roman"/>
          <w:sz w:val="24"/>
          <w:szCs w:val="24"/>
        </w:rPr>
        <w:t>Перечень исполнительной документации:</w:t>
      </w:r>
    </w:p>
    <w:p w14:paraId="2AFDFAC3" w14:textId="77777777" w:rsidR="00524C55" w:rsidRDefault="00E319F0" w:rsidP="00524C55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19F0">
        <w:rPr>
          <w:rFonts w:ascii="Times New Roman" w:hAnsi="Times New Roman" w:cs="Times New Roman"/>
          <w:sz w:val="24"/>
          <w:szCs w:val="24"/>
        </w:rPr>
        <w:t xml:space="preserve">- </w:t>
      </w:r>
      <w:r w:rsidR="000C35FC" w:rsidRPr="00E319F0">
        <w:rPr>
          <w:rFonts w:ascii="Times New Roman" w:hAnsi="Times New Roman" w:cs="Times New Roman"/>
          <w:sz w:val="24"/>
          <w:szCs w:val="24"/>
        </w:rPr>
        <w:t>Реестр исполнительной документации (оригинал);</w:t>
      </w:r>
    </w:p>
    <w:p w14:paraId="04E573DD" w14:textId="77777777" w:rsidR="00524C55" w:rsidRDefault="00524C55" w:rsidP="00524C55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4C55">
        <w:rPr>
          <w:rFonts w:ascii="Times New Roman" w:hAnsi="Times New Roman" w:cs="Times New Roman"/>
          <w:sz w:val="24"/>
          <w:szCs w:val="24"/>
        </w:rPr>
        <w:t xml:space="preserve">- </w:t>
      </w:r>
      <w:r w:rsidR="000C35FC" w:rsidRPr="00524C55">
        <w:rPr>
          <w:rFonts w:ascii="Times New Roman" w:hAnsi="Times New Roman" w:cs="Times New Roman"/>
          <w:sz w:val="24"/>
          <w:szCs w:val="24"/>
        </w:rPr>
        <w:t>Исполненное разрешение на земляные работы (оригинал);</w:t>
      </w:r>
    </w:p>
    <w:p w14:paraId="08491341" w14:textId="77777777" w:rsidR="00524C55" w:rsidRPr="00524C55" w:rsidRDefault="00524C55" w:rsidP="00524C55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4C55">
        <w:rPr>
          <w:rFonts w:ascii="Times New Roman" w:hAnsi="Times New Roman" w:cs="Times New Roman"/>
          <w:sz w:val="24"/>
          <w:szCs w:val="24"/>
        </w:rPr>
        <w:t xml:space="preserve">- </w:t>
      </w:r>
      <w:r w:rsidR="000C35FC" w:rsidRPr="00524C55">
        <w:rPr>
          <w:rFonts w:ascii="Times New Roman" w:hAnsi="Times New Roman" w:cs="Times New Roman"/>
          <w:sz w:val="24"/>
          <w:szCs w:val="24"/>
        </w:rPr>
        <w:t>Ситуационный план с согласованием (оригинал);</w:t>
      </w:r>
    </w:p>
    <w:p w14:paraId="69C5823A" w14:textId="77777777" w:rsidR="00524C55" w:rsidRPr="00524C55" w:rsidRDefault="00524C55" w:rsidP="00524C55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4C55">
        <w:rPr>
          <w:rFonts w:ascii="Times New Roman" w:hAnsi="Times New Roman" w:cs="Times New Roman"/>
          <w:sz w:val="24"/>
          <w:szCs w:val="24"/>
        </w:rPr>
        <w:t xml:space="preserve">- </w:t>
      </w:r>
      <w:r w:rsidR="000C35FC" w:rsidRPr="00524C55">
        <w:rPr>
          <w:rFonts w:ascii="Times New Roman" w:hAnsi="Times New Roman" w:cs="Times New Roman"/>
          <w:sz w:val="24"/>
          <w:szCs w:val="24"/>
        </w:rPr>
        <w:t>Приказ на лиц, ответственных за производство работ (копия);</w:t>
      </w:r>
    </w:p>
    <w:p w14:paraId="3A76D760" w14:textId="77777777" w:rsidR="00524C55" w:rsidRPr="00524C55" w:rsidRDefault="00524C55" w:rsidP="00524C55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4C55">
        <w:rPr>
          <w:rFonts w:ascii="Times New Roman" w:hAnsi="Times New Roman" w:cs="Times New Roman"/>
          <w:sz w:val="24"/>
          <w:szCs w:val="24"/>
        </w:rPr>
        <w:t xml:space="preserve">- </w:t>
      </w:r>
      <w:r w:rsidR="000C35FC" w:rsidRPr="00524C55">
        <w:rPr>
          <w:rFonts w:ascii="Times New Roman" w:hAnsi="Times New Roman" w:cs="Times New Roman"/>
          <w:sz w:val="24"/>
          <w:szCs w:val="24"/>
        </w:rPr>
        <w:t>Рабочий проект (утвержденный подписанный), все изменения в проектную документацию, внесенные в ходе работ, исполнительный чертёж (оригинал);</w:t>
      </w:r>
    </w:p>
    <w:p w14:paraId="6D381E5B" w14:textId="5E171D55" w:rsidR="000C35FC" w:rsidRPr="00524C55" w:rsidRDefault="00524C55" w:rsidP="00524C55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4C55">
        <w:rPr>
          <w:rFonts w:ascii="Times New Roman" w:hAnsi="Times New Roman" w:cs="Times New Roman"/>
          <w:sz w:val="24"/>
          <w:szCs w:val="24"/>
        </w:rPr>
        <w:t>- Согласованная и</w:t>
      </w:r>
      <w:r w:rsidR="000C35FC" w:rsidRPr="00524C55">
        <w:rPr>
          <w:rFonts w:ascii="Times New Roman" w:hAnsi="Times New Roman" w:cs="Times New Roman"/>
          <w:sz w:val="24"/>
          <w:szCs w:val="24"/>
        </w:rPr>
        <w:t>сполнительная с</w:t>
      </w:r>
      <w:r w:rsidRPr="00524C55">
        <w:rPr>
          <w:rFonts w:ascii="Times New Roman" w:hAnsi="Times New Roman" w:cs="Times New Roman"/>
          <w:sz w:val="24"/>
          <w:szCs w:val="24"/>
        </w:rPr>
        <w:t>ъемка и справка нанесения сетей</w:t>
      </w:r>
      <w:r w:rsidR="000C35FC" w:rsidRPr="00524C55">
        <w:rPr>
          <w:rFonts w:ascii="Times New Roman" w:hAnsi="Times New Roman" w:cs="Times New Roman"/>
          <w:sz w:val="24"/>
          <w:szCs w:val="24"/>
        </w:rPr>
        <w:t>;</w:t>
      </w:r>
    </w:p>
    <w:p w14:paraId="24B74266" w14:textId="546A1885" w:rsidR="000C35FC" w:rsidRPr="00524C55" w:rsidRDefault="00524C55" w:rsidP="00524C55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4C55">
        <w:rPr>
          <w:rFonts w:ascii="Times New Roman" w:hAnsi="Times New Roman" w:cs="Times New Roman"/>
          <w:sz w:val="24"/>
          <w:szCs w:val="24"/>
        </w:rPr>
        <w:t xml:space="preserve">- </w:t>
      </w:r>
      <w:r w:rsidR="000C35FC" w:rsidRPr="00524C55">
        <w:rPr>
          <w:rFonts w:ascii="Times New Roman" w:hAnsi="Times New Roman" w:cs="Times New Roman"/>
          <w:sz w:val="24"/>
          <w:szCs w:val="24"/>
        </w:rPr>
        <w:t>Журнал производства работ;</w:t>
      </w:r>
    </w:p>
    <w:p w14:paraId="257B1806" w14:textId="5EACA52C" w:rsidR="000C35FC" w:rsidRPr="00524C55" w:rsidRDefault="00524C55" w:rsidP="00524C55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4C55">
        <w:rPr>
          <w:rFonts w:ascii="Times New Roman" w:hAnsi="Times New Roman" w:cs="Times New Roman"/>
          <w:sz w:val="24"/>
          <w:szCs w:val="24"/>
        </w:rPr>
        <w:t xml:space="preserve">- </w:t>
      </w:r>
      <w:r w:rsidR="000C35FC" w:rsidRPr="00524C55">
        <w:rPr>
          <w:rFonts w:ascii="Times New Roman" w:hAnsi="Times New Roman" w:cs="Times New Roman"/>
          <w:sz w:val="24"/>
          <w:szCs w:val="24"/>
        </w:rPr>
        <w:t>Акт геодезической разбивки;</w:t>
      </w:r>
    </w:p>
    <w:p w14:paraId="7E557744" w14:textId="6FFE26E1" w:rsidR="000C35FC" w:rsidRPr="00524C55" w:rsidRDefault="00524C55" w:rsidP="00524C55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4C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C35FC" w:rsidRPr="00524C55">
        <w:rPr>
          <w:rFonts w:ascii="Times New Roman" w:eastAsia="Times New Roman" w:hAnsi="Times New Roman" w:cs="Times New Roman"/>
          <w:sz w:val="24"/>
          <w:szCs w:val="24"/>
          <w:lang w:eastAsia="ru-RU"/>
        </w:rPr>
        <w:t>АОСР подготовка оснований под трубопроводы и лотки;</w:t>
      </w:r>
    </w:p>
    <w:p w14:paraId="2FCD6AC8" w14:textId="7B0701F7" w:rsidR="000C35FC" w:rsidRPr="00524C55" w:rsidRDefault="00524C55" w:rsidP="00524C55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4C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C35FC" w:rsidRPr="00524C55">
        <w:rPr>
          <w:rFonts w:ascii="Times New Roman" w:eastAsia="Times New Roman" w:hAnsi="Times New Roman" w:cs="Times New Roman"/>
          <w:sz w:val="24"/>
          <w:szCs w:val="24"/>
          <w:lang w:eastAsia="ru-RU"/>
        </w:rPr>
        <w:t>АОСР монтаж лотков, фундаментных блоков, колодцев в том числе заделка стыков;</w:t>
      </w:r>
    </w:p>
    <w:p w14:paraId="768656E4" w14:textId="43CA6057" w:rsidR="000C35FC" w:rsidRPr="00524C55" w:rsidRDefault="00524C55" w:rsidP="00524C55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4C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C35FC" w:rsidRPr="00524C55">
        <w:rPr>
          <w:rFonts w:ascii="Times New Roman" w:eastAsia="Times New Roman" w:hAnsi="Times New Roman" w:cs="Times New Roman"/>
          <w:sz w:val="24"/>
          <w:szCs w:val="24"/>
          <w:lang w:eastAsia="ru-RU"/>
        </w:rPr>
        <w:t>АОСР гидроизоляция сборных бетонных конструкций;</w:t>
      </w:r>
    </w:p>
    <w:p w14:paraId="1AC059AC" w14:textId="37B1CEBB" w:rsidR="000C35FC" w:rsidRPr="00524C55" w:rsidRDefault="00524C55" w:rsidP="00524C55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4C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C35FC" w:rsidRPr="00524C55">
        <w:rPr>
          <w:rFonts w:ascii="Times New Roman" w:eastAsia="Times New Roman" w:hAnsi="Times New Roman" w:cs="Times New Roman"/>
          <w:sz w:val="24"/>
          <w:szCs w:val="24"/>
          <w:lang w:eastAsia="ru-RU"/>
        </w:rPr>
        <w:t>АОСР монтаж трубопроводов и выполнения стыковых соединений;</w:t>
      </w:r>
    </w:p>
    <w:p w14:paraId="603CE43D" w14:textId="73E5E90B" w:rsidR="000C35FC" w:rsidRPr="00524C55" w:rsidRDefault="00524C55" w:rsidP="00524C55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4C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C35FC" w:rsidRPr="00524C55">
        <w:rPr>
          <w:rFonts w:ascii="Times New Roman" w:eastAsia="Times New Roman" w:hAnsi="Times New Roman" w:cs="Times New Roman"/>
          <w:sz w:val="24"/>
          <w:szCs w:val="24"/>
          <w:lang w:eastAsia="ru-RU"/>
        </w:rPr>
        <w:t>АОСР монтаж трубопроводов в изоляции;</w:t>
      </w:r>
    </w:p>
    <w:p w14:paraId="1B0CE050" w14:textId="038CEA6F" w:rsidR="000C35FC" w:rsidRPr="00524C55" w:rsidRDefault="00524C55" w:rsidP="00524C55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4C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C35FC" w:rsidRPr="00524C55">
        <w:rPr>
          <w:rFonts w:ascii="Times New Roman" w:eastAsia="Times New Roman" w:hAnsi="Times New Roman" w:cs="Times New Roman"/>
          <w:sz w:val="24"/>
          <w:szCs w:val="24"/>
          <w:lang w:eastAsia="ru-RU"/>
        </w:rPr>
        <w:t>АОСР утепление трубопроводов;</w:t>
      </w:r>
    </w:p>
    <w:p w14:paraId="580622F8" w14:textId="33E4EA02" w:rsidR="000C35FC" w:rsidRPr="00524C55" w:rsidRDefault="00524C55" w:rsidP="00524C55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4C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C35FC" w:rsidRPr="00524C55">
        <w:rPr>
          <w:rFonts w:ascii="Times New Roman" w:eastAsia="Times New Roman" w:hAnsi="Times New Roman" w:cs="Times New Roman"/>
          <w:sz w:val="24"/>
          <w:szCs w:val="24"/>
          <w:lang w:eastAsia="ru-RU"/>
        </w:rPr>
        <w:t>АОСР засыпка трубопроводов и лотков с уплотнением грунта;</w:t>
      </w:r>
    </w:p>
    <w:p w14:paraId="7E786FFD" w14:textId="5D09474D" w:rsidR="000C35FC" w:rsidRPr="00524C55" w:rsidRDefault="00524C55" w:rsidP="00524C55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4C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C35FC" w:rsidRPr="00524C55">
        <w:rPr>
          <w:rFonts w:ascii="Times New Roman" w:eastAsia="Times New Roman" w:hAnsi="Times New Roman" w:cs="Times New Roman"/>
          <w:sz w:val="24"/>
          <w:szCs w:val="24"/>
          <w:lang w:eastAsia="ru-RU"/>
        </w:rPr>
        <w:t>АОСР бетонирование неподвижных опор и пр. конструкций;</w:t>
      </w:r>
    </w:p>
    <w:p w14:paraId="12C12A15" w14:textId="4A3A60A3" w:rsidR="000C35FC" w:rsidRPr="00524C55" w:rsidRDefault="00524C55" w:rsidP="00524C55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4C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C35FC" w:rsidRPr="00524C55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 проверки качества сварных швов;</w:t>
      </w:r>
    </w:p>
    <w:p w14:paraId="17783183" w14:textId="68F16BDA" w:rsidR="000C35FC" w:rsidRPr="00524C55" w:rsidRDefault="00524C55" w:rsidP="00524C55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4C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C35FC" w:rsidRPr="00524C55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 промывки трубопровода;</w:t>
      </w:r>
    </w:p>
    <w:p w14:paraId="791025CF" w14:textId="57D47032" w:rsidR="000C35FC" w:rsidRPr="00524C55" w:rsidRDefault="00524C55" w:rsidP="00524C55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4C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C35FC" w:rsidRPr="00524C5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химического анализа воды;</w:t>
      </w:r>
    </w:p>
    <w:p w14:paraId="7B877161" w14:textId="524D4EFD" w:rsidR="000C35FC" w:rsidRPr="00524C55" w:rsidRDefault="00524C55" w:rsidP="00524C55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4C5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="000C35FC" w:rsidRPr="00524C55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Журнал антикоррозийных работ;</w:t>
      </w:r>
    </w:p>
    <w:p w14:paraId="161587C2" w14:textId="76E9B6FA" w:rsidR="000C35FC" w:rsidRPr="00AF33F5" w:rsidRDefault="00524C55" w:rsidP="00524C55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4C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C35FC" w:rsidRPr="00524C55">
        <w:rPr>
          <w:rFonts w:ascii="Times New Roman" w:eastAsia="Times New Roman" w:hAnsi="Times New Roman" w:cs="Times New Roman"/>
          <w:sz w:val="24"/>
          <w:szCs w:val="24"/>
          <w:lang w:eastAsia="ru-RU"/>
        </w:rPr>
        <w:t>Свидетельства аттестации сварщиков;</w:t>
      </w:r>
    </w:p>
    <w:p w14:paraId="5305D825" w14:textId="6BF52C50" w:rsidR="000C35FC" w:rsidRPr="00AF33F5" w:rsidRDefault="00524C55" w:rsidP="00524C55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3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C35FC" w:rsidRPr="00AF33F5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Паспорта на оборудование и материалы</w:t>
      </w:r>
      <w:r w:rsidRPr="00AF3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C35FC" w:rsidRPr="00AF33F5">
        <w:rPr>
          <w:rFonts w:ascii="Times New Roman" w:eastAsia="Times New Roman" w:hAnsi="Times New Roman" w:cs="Times New Roman"/>
          <w:sz w:val="24"/>
          <w:szCs w:val="24"/>
          <w:lang w:eastAsia="ru-RU"/>
        </w:rPr>
        <w:t>(копия);</w:t>
      </w:r>
    </w:p>
    <w:p w14:paraId="551D75F4" w14:textId="6A615CEC" w:rsidR="000C35FC" w:rsidRPr="00AF33F5" w:rsidRDefault="00524C55" w:rsidP="00524C55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3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C35FC" w:rsidRPr="00AF33F5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 о проведении гидравлического испытания напорного трубопровода на прочность и герметичность;</w:t>
      </w:r>
    </w:p>
    <w:p w14:paraId="4733FDBF" w14:textId="77777777" w:rsidR="00524C55" w:rsidRPr="00AF33F5" w:rsidRDefault="00524C55" w:rsidP="00524C55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3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C35FC" w:rsidRPr="00AF33F5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 приемки фундаментов камеры;</w:t>
      </w:r>
    </w:p>
    <w:p w14:paraId="6DE35479" w14:textId="3620987D" w:rsidR="00524C55" w:rsidRPr="00AF33F5" w:rsidRDefault="00524C55" w:rsidP="00524C55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3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AF33F5">
        <w:rPr>
          <w:rFonts w:ascii="Times New Roman" w:eastAsia="Times New Roman" w:hAnsi="Times New Roman"/>
          <w:sz w:val="24"/>
          <w:szCs w:val="24"/>
          <w:lang w:eastAsia="ru-RU"/>
        </w:rPr>
        <w:t>И иная исполнительная техническая документация, указанная в «Рабочей Документации».</w:t>
      </w:r>
    </w:p>
    <w:p w14:paraId="1F62ADEA" w14:textId="40D3128B" w:rsidR="000C35FC" w:rsidRPr="00AF33F5" w:rsidRDefault="000C35FC" w:rsidP="00AF33F5">
      <w:pPr>
        <w:pStyle w:val="a3"/>
        <w:numPr>
          <w:ilvl w:val="1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F33F5">
        <w:rPr>
          <w:rFonts w:ascii="Times New Roman" w:hAnsi="Times New Roman" w:cs="Times New Roman"/>
          <w:sz w:val="24"/>
          <w:szCs w:val="24"/>
        </w:rPr>
        <w:t>Перечень нормативной документации</w:t>
      </w:r>
      <w:r w:rsidR="003145E6" w:rsidRPr="00AF33F5">
        <w:rPr>
          <w:rFonts w:ascii="Times New Roman" w:hAnsi="Times New Roman" w:cs="Times New Roman"/>
          <w:sz w:val="24"/>
          <w:szCs w:val="24"/>
        </w:rPr>
        <w:t>:</w:t>
      </w:r>
    </w:p>
    <w:p w14:paraId="2B5A3372" w14:textId="56E2B9FA" w:rsidR="00AF33F5" w:rsidRPr="00AF33F5" w:rsidRDefault="00AF33F5" w:rsidP="00AF33F5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33F5">
        <w:rPr>
          <w:rFonts w:ascii="Times New Roman" w:hAnsi="Times New Roman" w:cs="Times New Roman"/>
          <w:sz w:val="24"/>
          <w:szCs w:val="24"/>
        </w:rPr>
        <w:t xml:space="preserve">- </w:t>
      </w:r>
      <w:r w:rsidR="003145E6" w:rsidRPr="00AF33F5">
        <w:rPr>
          <w:rFonts w:ascii="Times New Roman" w:hAnsi="Times New Roman" w:cs="Times New Roman"/>
          <w:sz w:val="24"/>
          <w:szCs w:val="24"/>
        </w:rPr>
        <w:t>Градостроитель</w:t>
      </w:r>
      <w:r w:rsidRPr="00AF33F5">
        <w:rPr>
          <w:rFonts w:ascii="Times New Roman" w:hAnsi="Times New Roman" w:cs="Times New Roman"/>
          <w:sz w:val="24"/>
          <w:szCs w:val="24"/>
        </w:rPr>
        <w:t>ный Кодекс Российской Федерации;</w:t>
      </w:r>
    </w:p>
    <w:p w14:paraId="412C8606" w14:textId="3C12320F" w:rsidR="00AF33F5" w:rsidRPr="00AF33F5" w:rsidRDefault="00AF33F5" w:rsidP="00E029E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33F5">
        <w:rPr>
          <w:rFonts w:ascii="Times New Roman" w:hAnsi="Times New Roman" w:cs="Times New Roman"/>
          <w:sz w:val="24"/>
          <w:szCs w:val="24"/>
        </w:rPr>
        <w:t xml:space="preserve">- </w:t>
      </w:r>
      <w:r w:rsidR="003145E6" w:rsidRPr="00AF33F5">
        <w:rPr>
          <w:rFonts w:ascii="Times New Roman" w:hAnsi="Times New Roman" w:cs="Times New Roman"/>
          <w:sz w:val="24"/>
          <w:szCs w:val="24"/>
        </w:rPr>
        <w:t xml:space="preserve">Федеральный закон от 30.12.2009 N 384-ФЗ «Технический регламент о безопасности зданий и </w:t>
      </w:r>
      <w:r w:rsidRPr="00AF33F5">
        <w:rPr>
          <w:rFonts w:ascii="Times New Roman" w:hAnsi="Times New Roman" w:cs="Times New Roman"/>
          <w:sz w:val="24"/>
          <w:szCs w:val="24"/>
        </w:rPr>
        <w:t>сооружений»;</w:t>
      </w:r>
    </w:p>
    <w:p w14:paraId="44F24C62" w14:textId="77777777" w:rsidR="00AF33F5" w:rsidRPr="00AF33F5" w:rsidRDefault="00AF33F5" w:rsidP="00AF33F5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33F5">
        <w:rPr>
          <w:rFonts w:ascii="Times New Roman" w:hAnsi="Times New Roman" w:cs="Times New Roman"/>
          <w:sz w:val="24"/>
          <w:szCs w:val="24"/>
        </w:rPr>
        <w:t xml:space="preserve">- </w:t>
      </w:r>
      <w:r w:rsidR="003145E6" w:rsidRPr="00AF33F5">
        <w:rPr>
          <w:rFonts w:ascii="Times New Roman" w:hAnsi="Times New Roman" w:cs="Times New Roman"/>
          <w:sz w:val="24"/>
          <w:szCs w:val="24"/>
        </w:rPr>
        <w:t>Нормативные акты и документы, указанные в Перечне национальных стандартов и сводов правил, утв. Постановлением Прави</w:t>
      </w:r>
      <w:r w:rsidRPr="00AF33F5">
        <w:rPr>
          <w:rFonts w:ascii="Times New Roman" w:hAnsi="Times New Roman" w:cs="Times New Roman"/>
          <w:sz w:val="24"/>
          <w:szCs w:val="24"/>
        </w:rPr>
        <w:t>тельства РФ от 04.07.2020 N 985;</w:t>
      </w:r>
    </w:p>
    <w:p w14:paraId="5835638B" w14:textId="77777777" w:rsidR="00AF33F5" w:rsidRPr="00AF33F5" w:rsidRDefault="00AF33F5" w:rsidP="00AF33F5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33F5">
        <w:rPr>
          <w:rFonts w:ascii="Times New Roman" w:hAnsi="Times New Roman" w:cs="Times New Roman"/>
          <w:sz w:val="24"/>
          <w:szCs w:val="24"/>
        </w:rPr>
        <w:t xml:space="preserve">- </w:t>
      </w:r>
      <w:r w:rsidR="003145E6" w:rsidRPr="00AF33F5">
        <w:rPr>
          <w:rFonts w:ascii="Times New Roman" w:hAnsi="Times New Roman" w:cs="Times New Roman"/>
          <w:sz w:val="24"/>
          <w:szCs w:val="24"/>
        </w:rPr>
        <w:t>Федеральный закон от 27.07.2</w:t>
      </w:r>
      <w:r w:rsidRPr="00AF33F5">
        <w:rPr>
          <w:rFonts w:ascii="Times New Roman" w:hAnsi="Times New Roman" w:cs="Times New Roman"/>
          <w:sz w:val="24"/>
          <w:szCs w:val="24"/>
        </w:rPr>
        <w:t>010 № 190-ФЗ «О теплоснабжении»;</w:t>
      </w:r>
    </w:p>
    <w:p w14:paraId="44DA576C" w14:textId="77777777" w:rsidR="00AF33F5" w:rsidRPr="00AF33F5" w:rsidRDefault="00AF33F5" w:rsidP="00AF33F5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33F5">
        <w:rPr>
          <w:rFonts w:ascii="Times New Roman" w:hAnsi="Times New Roman" w:cs="Times New Roman"/>
          <w:sz w:val="24"/>
          <w:szCs w:val="24"/>
        </w:rPr>
        <w:t xml:space="preserve">- </w:t>
      </w:r>
      <w:r w:rsidR="003145E6" w:rsidRPr="00AF33F5">
        <w:rPr>
          <w:rFonts w:ascii="Times New Roman" w:hAnsi="Times New Roman" w:cs="Times New Roman"/>
          <w:sz w:val="24"/>
          <w:szCs w:val="24"/>
        </w:rPr>
        <w:t xml:space="preserve">Федеральный закон от 21.12.1994 № </w:t>
      </w:r>
      <w:r w:rsidRPr="00AF33F5">
        <w:rPr>
          <w:rFonts w:ascii="Times New Roman" w:hAnsi="Times New Roman" w:cs="Times New Roman"/>
          <w:sz w:val="24"/>
          <w:szCs w:val="24"/>
        </w:rPr>
        <w:t>69-ФЗ «О пожарной безопасности»;</w:t>
      </w:r>
    </w:p>
    <w:p w14:paraId="020D10A0" w14:textId="77777777" w:rsidR="00AF33F5" w:rsidRPr="00AF33F5" w:rsidRDefault="00AF33F5" w:rsidP="00AF33F5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33F5">
        <w:rPr>
          <w:rFonts w:ascii="Times New Roman" w:hAnsi="Times New Roman" w:cs="Times New Roman"/>
          <w:sz w:val="24"/>
          <w:szCs w:val="24"/>
        </w:rPr>
        <w:t xml:space="preserve">- </w:t>
      </w:r>
      <w:r w:rsidR="003145E6" w:rsidRPr="00AF33F5">
        <w:rPr>
          <w:rFonts w:ascii="Times New Roman" w:hAnsi="Times New Roman" w:cs="Times New Roman"/>
          <w:sz w:val="24"/>
          <w:szCs w:val="24"/>
        </w:rPr>
        <w:t>Федеральный закон от 21.07.1997 № 116-ФЗ «О промышленной безопасности опа</w:t>
      </w:r>
      <w:r w:rsidRPr="00AF33F5">
        <w:rPr>
          <w:rFonts w:ascii="Times New Roman" w:hAnsi="Times New Roman" w:cs="Times New Roman"/>
          <w:sz w:val="24"/>
          <w:szCs w:val="24"/>
        </w:rPr>
        <w:t>сных производственных объектов»;</w:t>
      </w:r>
    </w:p>
    <w:p w14:paraId="40D21763" w14:textId="77777777" w:rsidR="00AF33F5" w:rsidRPr="00AF33F5" w:rsidRDefault="00AF33F5" w:rsidP="00AF33F5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33F5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3145E6" w:rsidRPr="00AF33F5">
        <w:rPr>
          <w:rFonts w:ascii="Times New Roman" w:hAnsi="Times New Roman" w:cs="Times New Roman"/>
          <w:sz w:val="24"/>
          <w:szCs w:val="24"/>
        </w:rPr>
        <w:t>ФНиП</w:t>
      </w:r>
      <w:proofErr w:type="spellEnd"/>
      <w:r w:rsidR="003145E6" w:rsidRPr="00AF33F5">
        <w:rPr>
          <w:rFonts w:ascii="Times New Roman" w:hAnsi="Times New Roman" w:cs="Times New Roman"/>
          <w:sz w:val="24"/>
          <w:szCs w:val="24"/>
        </w:rPr>
        <w:t xml:space="preserve"> в области промышленной безопасности «Правила промышленной безопасности при использовании оборудования, работающего под избыточным давлением», утвержденные приказом Ро</w:t>
      </w:r>
      <w:r w:rsidRPr="00AF33F5">
        <w:rPr>
          <w:rFonts w:ascii="Times New Roman" w:hAnsi="Times New Roman" w:cs="Times New Roman"/>
          <w:sz w:val="24"/>
          <w:szCs w:val="24"/>
        </w:rPr>
        <w:t>стехнадзора от 15.12.2020 № 536;</w:t>
      </w:r>
    </w:p>
    <w:p w14:paraId="6C5CE931" w14:textId="77777777" w:rsidR="00AF33F5" w:rsidRPr="00AF33F5" w:rsidRDefault="00AF33F5" w:rsidP="00AF33F5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33F5">
        <w:rPr>
          <w:rFonts w:ascii="Times New Roman" w:hAnsi="Times New Roman" w:cs="Times New Roman"/>
          <w:sz w:val="24"/>
          <w:szCs w:val="24"/>
        </w:rPr>
        <w:t xml:space="preserve">- </w:t>
      </w:r>
      <w:r w:rsidR="003145E6" w:rsidRPr="00AF33F5">
        <w:rPr>
          <w:rFonts w:ascii="Times New Roman" w:hAnsi="Times New Roman" w:cs="Times New Roman"/>
          <w:sz w:val="24"/>
          <w:szCs w:val="24"/>
        </w:rPr>
        <w:t>Правила техники безопасности при эксплуатации тепломеханического оборудования электростанций и тепловых сетей, утвержденные приказом Минтопэнерго РФ от 24.03.2003 № 115.</w:t>
      </w:r>
      <w:r w:rsidRPr="00AF33F5">
        <w:rPr>
          <w:rFonts w:ascii="Times New Roman" w:hAnsi="Times New Roman" w:cs="Times New Roman"/>
          <w:sz w:val="24"/>
          <w:szCs w:val="24"/>
        </w:rPr>
        <w:t>;</w:t>
      </w:r>
    </w:p>
    <w:p w14:paraId="3B02076C" w14:textId="77777777" w:rsidR="00AF33F5" w:rsidRPr="00AF33F5" w:rsidRDefault="00AF33F5" w:rsidP="00AF33F5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33F5">
        <w:rPr>
          <w:rFonts w:ascii="Times New Roman" w:hAnsi="Times New Roman" w:cs="Times New Roman"/>
          <w:sz w:val="24"/>
          <w:szCs w:val="24"/>
        </w:rPr>
        <w:t xml:space="preserve">- </w:t>
      </w:r>
      <w:r w:rsidR="003145E6" w:rsidRPr="00AF33F5">
        <w:rPr>
          <w:rFonts w:ascii="Times New Roman" w:hAnsi="Times New Roman" w:cs="Times New Roman"/>
          <w:sz w:val="24"/>
          <w:szCs w:val="24"/>
        </w:rPr>
        <w:t>Правила по охране труда при работе с инструментом и приспособлениями, утверждённые приказом Минтр</w:t>
      </w:r>
      <w:r w:rsidRPr="00AF33F5">
        <w:rPr>
          <w:rFonts w:ascii="Times New Roman" w:hAnsi="Times New Roman" w:cs="Times New Roman"/>
          <w:sz w:val="24"/>
          <w:szCs w:val="24"/>
        </w:rPr>
        <w:t>уда России от 27.11.2020 № 835н;</w:t>
      </w:r>
    </w:p>
    <w:p w14:paraId="14940244" w14:textId="77777777" w:rsidR="00AF33F5" w:rsidRPr="00AF33F5" w:rsidRDefault="00AF33F5" w:rsidP="00AF33F5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33F5">
        <w:rPr>
          <w:rFonts w:ascii="Times New Roman" w:hAnsi="Times New Roman" w:cs="Times New Roman"/>
          <w:sz w:val="24"/>
          <w:szCs w:val="24"/>
        </w:rPr>
        <w:t xml:space="preserve">- </w:t>
      </w:r>
      <w:r w:rsidR="003145E6" w:rsidRPr="00AF33F5">
        <w:rPr>
          <w:rFonts w:ascii="Times New Roman" w:hAnsi="Times New Roman" w:cs="Times New Roman"/>
          <w:sz w:val="24"/>
          <w:szCs w:val="24"/>
        </w:rPr>
        <w:t>Положение об организации работы по подготовке и аттестации специалистов организаций, поднадзорных Федеральной службе по экологическому, технологическому и атомному надзору, утвержденное приказом Ро</w:t>
      </w:r>
      <w:r w:rsidRPr="00AF33F5">
        <w:rPr>
          <w:rFonts w:ascii="Times New Roman" w:hAnsi="Times New Roman" w:cs="Times New Roman"/>
          <w:sz w:val="24"/>
          <w:szCs w:val="24"/>
        </w:rPr>
        <w:t>стехнадзора от 26.11.2020 № 459;</w:t>
      </w:r>
    </w:p>
    <w:p w14:paraId="05B61E10" w14:textId="77777777" w:rsidR="00AF33F5" w:rsidRPr="00AF33F5" w:rsidRDefault="00AF33F5" w:rsidP="00AF33F5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33F5">
        <w:rPr>
          <w:rFonts w:ascii="Times New Roman" w:hAnsi="Times New Roman" w:cs="Times New Roman"/>
          <w:sz w:val="24"/>
          <w:szCs w:val="24"/>
        </w:rPr>
        <w:t xml:space="preserve">- </w:t>
      </w:r>
      <w:r w:rsidR="003145E6" w:rsidRPr="00AF33F5">
        <w:rPr>
          <w:rFonts w:ascii="Times New Roman" w:hAnsi="Times New Roman" w:cs="Times New Roman"/>
          <w:sz w:val="24"/>
          <w:szCs w:val="24"/>
        </w:rPr>
        <w:t xml:space="preserve">Правила безопасности опасных производственных объектов, на которых используются подъёмные сооружения, утвержденные приказом Ростехнадзора от </w:t>
      </w:r>
      <w:r w:rsidRPr="00AF33F5">
        <w:rPr>
          <w:rFonts w:ascii="Times New Roman" w:hAnsi="Times New Roman" w:cs="Times New Roman"/>
          <w:sz w:val="24"/>
          <w:szCs w:val="24"/>
        </w:rPr>
        <w:t>26.11.2020 № 461;</w:t>
      </w:r>
    </w:p>
    <w:p w14:paraId="36C3F99B" w14:textId="77777777" w:rsidR="00AF33F5" w:rsidRPr="00AF33F5" w:rsidRDefault="00AF33F5" w:rsidP="00AF33F5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33F5">
        <w:rPr>
          <w:rFonts w:ascii="Times New Roman" w:hAnsi="Times New Roman" w:cs="Times New Roman"/>
          <w:sz w:val="24"/>
          <w:szCs w:val="24"/>
        </w:rPr>
        <w:t xml:space="preserve">- </w:t>
      </w:r>
      <w:r w:rsidR="003145E6" w:rsidRPr="00AF33F5">
        <w:rPr>
          <w:rFonts w:ascii="Times New Roman" w:hAnsi="Times New Roman" w:cs="Times New Roman"/>
          <w:sz w:val="24"/>
          <w:szCs w:val="24"/>
        </w:rPr>
        <w:t>Правила по охране труда при работе на высоте, утверждённые приказом Минтр</w:t>
      </w:r>
      <w:r w:rsidRPr="00AF33F5">
        <w:rPr>
          <w:rFonts w:ascii="Times New Roman" w:hAnsi="Times New Roman" w:cs="Times New Roman"/>
          <w:sz w:val="24"/>
          <w:szCs w:val="24"/>
        </w:rPr>
        <w:t>уда России от 16.11.2020 № 782н;</w:t>
      </w:r>
    </w:p>
    <w:p w14:paraId="36709CA7" w14:textId="77777777" w:rsidR="00AF33F5" w:rsidRPr="00AF33F5" w:rsidRDefault="00AF33F5" w:rsidP="00AF33F5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33F5">
        <w:rPr>
          <w:rFonts w:ascii="Times New Roman" w:hAnsi="Times New Roman" w:cs="Times New Roman"/>
          <w:sz w:val="24"/>
          <w:szCs w:val="24"/>
        </w:rPr>
        <w:t xml:space="preserve">- </w:t>
      </w:r>
      <w:r w:rsidR="003145E6" w:rsidRPr="00AF33F5">
        <w:rPr>
          <w:rFonts w:ascii="Times New Roman" w:hAnsi="Times New Roman" w:cs="Times New Roman"/>
          <w:sz w:val="24"/>
          <w:szCs w:val="24"/>
        </w:rPr>
        <w:t>Правила по охране труда при эксплуатации тепловых энергоустановок, утверждённые приказом Минтруда России от 17.12.2020</w:t>
      </w:r>
      <w:r w:rsidR="00131D6D" w:rsidRPr="00AF33F5">
        <w:rPr>
          <w:rFonts w:ascii="Times New Roman" w:hAnsi="Times New Roman" w:cs="Times New Roman"/>
          <w:sz w:val="24"/>
          <w:szCs w:val="24"/>
        </w:rPr>
        <w:t xml:space="preserve"> </w:t>
      </w:r>
      <w:r w:rsidRPr="00AF33F5">
        <w:rPr>
          <w:rFonts w:ascii="Times New Roman" w:hAnsi="Times New Roman" w:cs="Times New Roman"/>
          <w:sz w:val="24"/>
          <w:szCs w:val="24"/>
        </w:rPr>
        <w:t>№ 924н;</w:t>
      </w:r>
    </w:p>
    <w:p w14:paraId="7E7CDD70" w14:textId="77777777" w:rsidR="00AF33F5" w:rsidRPr="00AF33F5" w:rsidRDefault="00AF33F5" w:rsidP="00AF33F5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33F5">
        <w:rPr>
          <w:rFonts w:ascii="Times New Roman" w:hAnsi="Times New Roman" w:cs="Times New Roman"/>
          <w:sz w:val="24"/>
          <w:szCs w:val="24"/>
        </w:rPr>
        <w:t xml:space="preserve">- </w:t>
      </w:r>
      <w:r w:rsidR="003145E6" w:rsidRPr="00AF33F5">
        <w:rPr>
          <w:rFonts w:ascii="Times New Roman" w:hAnsi="Times New Roman" w:cs="Times New Roman"/>
          <w:sz w:val="24"/>
          <w:szCs w:val="24"/>
        </w:rPr>
        <w:t>СТО 70238424.27.010.006-2009. «Тепловые сети. Организация эксплуатации и техническое обслуживание. Нормы и требования.»</w:t>
      </w:r>
      <w:r w:rsidRPr="00AF33F5">
        <w:rPr>
          <w:rFonts w:ascii="Times New Roman" w:hAnsi="Times New Roman" w:cs="Times New Roman"/>
          <w:sz w:val="24"/>
          <w:szCs w:val="24"/>
        </w:rPr>
        <w:t>;</w:t>
      </w:r>
    </w:p>
    <w:p w14:paraId="4874AA95" w14:textId="77777777" w:rsidR="00AF33F5" w:rsidRPr="00AF33F5" w:rsidRDefault="00AF33F5" w:rsidP="00AF33F5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33F5">
        <w:rPr>
          <w:rFonts w:ascii="Times New Roman" w:hAnsi="Times New Roman" w:cs="Times New Roman"/>
          <w:sz w:val="24"/>
          <w:szCs w:val="24"/>
        </w:rPr>
        <w:t xml:space="preserve">- </w:t>
      </w:r>
      <w:r w:rsidR="003145E6" w:rsidRPr="00AF33F5">
        <w:rPr>
          <w:rFonts w:ascii="Times New Roman" w:hAnsi="Times New Roman" w:cs="Times New Roman"/>
          <w:sz w:val="24"/>
          <w:szCs w:val="24"/>
        </w:rPr>
        <w:t xml:space="preserve">СП </w:t>
      </w:r>
      <w:r w:rsidRPr="00AF33F5">
        <w:rPr>
          <w:rFonts w:ascii="Times New Roman" w:hAnsi="Times New Roman" w:cs="Times New Roman"/>
          <w:sz w:val="24"/>
          <w:szCs w:val="24"/>
        </w:rPr>
        <w:t>124.13330.2012. «Тепловые сети»;</w:t>
      </w:r>
    </w:p>
    <w:p w14:paraId="623FC60F" w14:textId="3E2FFB0A" w:rsidR="00AF33F5" w:rsidRDefault="00AF33F5" w:rsidP="00131D6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33F5">
        <w:rPr>
          <w:rFonts w:ascii="Times New Roman" w:hAnsi="Times New Roman" w:cs="Times New Roman"/>
          <w:sz w:val="24"/>
          <w:szCs w:val="24"/>
        </w:rPr>
        <w:t xml:space="preserve">- </w:t>
      </w:r>
      <w:r w:rsidR="003145E6" w:rsidRPr="00AF33F5">
        <w:rPr>
          <w:rFonts w:ascii="Times New Roman" w:hAnsi="Times New Roman" w:cs="Times New Roman"/>
          <w:sz w:val="24"/>
          <w:szCs w:val="24"/>
        </w:rPr>
        <w:t>СП 70.13330.2012 «Нес</w:t>
      </w:r>
      <w:r w:rsidRPr="00AF33F5">
        <w:rPr>
          <w:rFonts w:ascii="Times New Roman" w:hAnsi="Times New Roman" w:cs="Times New Roman"/>
          <w:sz w:val="24"/>
          <w:szCs w:val="24"/>
        </w:rPr>
        <w:t>ущие и ограждающие конструкции»;</w:t>
      </w:r>
    </w:p>
    <w:p w14:paraId="51BE79C9" w14:textId="031B02ED" w:rsidR="001154E7" w:rsidRDefault="001154E7" w:rsidP="00131D6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СП 45.13330.2017 «Земляные сооружения, основания и фундаменты»;</w:t>
      </w:r>
    </w:p>
    <w:p w14:paraId="3E4BF578" w14:textId="5A74253A" w:rsidR="001154E7" w:rsidRDefault="001154E7" w:rsidP="00131D6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СП 53-101-98 «Изготовление и контроль качества строительных конструкций»;</w:t>
      </w:r>
    </w:p>
    <w:p w14:paraId="34C50E91" w14:textId="6E9D48EE" w:rsidR="001154E7" w:rsidRPr="00AF33F5" w:rsidRDefault="001154E7" w:rsidP="00131D6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СП 72.13330.2016 «Защита строительных конструкций и сооружений от коррозии»;</w:t>
      </w:r>
    </w:p>
    <w:p w14:paraId="485415C1" w14:textId="77777777" w:rsidR="00AF33F5" w:rsidRPr="00AF33F5" w:rsidRDefault="00AF33F5" w:rsidP="00131D6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33F5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3145E6" w:rsidRPr="00AF33F5">
        <w:rPr>
          <w:rFonts w:ascii="Times New Roman" w:hAnsi="Times New Roman" w:cs="Times New Roman"/>
          <w:sz w:val="24"/>
          <w:szCs w:val="24"/>
        </w:rPr>
        <w:t>ФНиП</w:t>
      </w:r>
      <w:proofErr w:type="spellEnd"/>
      <w:r w:rsidR="003145E6" w:rsidRPr="00AF33F5">
        <w:rPr>
          <w:rFonts w:ascii="Times New Roman" w:hAnsi="Times New Roman" w:cs="Times New Roman"/>
          <w:sz w:val="24"/>
          <w:szCs w:val="24"/>
        </w:rPr>
        <w:t xml:space="preserve"> в области промышленной безопасности «Требования к производству сварочных работ на опасных производственных объектах», утвержденные приказом Федеральной службы по экологическому, технологическому и атомн</w:t>
      </w:r>
      <w:r w:rsidRPr="00AF33F5">
        <w:rPr>
          <w:rFonts w:ascii="Times New Roman" w:hAnsi="Times New Roman" w:cs="Times New Roman"/>
          <w:sz w:val="24"/>
          <w:szCs w:val="24"/>
        </w:rPr>
        <w:t>ому надзору от 11.12.2020 № 519;</w:t>
      </w:r>
    </w:p>
    <w:p w14:paraId="5F8D0DE6" w14:textId="77777777" w:rsidR="00AF33F5" w:rsidRPr="00AF33F5" w:rsidRDefault="00AF33F5" w:rsidP="00AF33F5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33F5">
        <w:rPr>
          <w:rFonts w:ascii="Times New Roman" w:hAnsi="Times New Roman" w:cs="Times New Roman"/>
          <w:sz w:val="24"/>
          <w:szCs w:val="24"/>
        </w:rPr>
        <w:t xml:space="preserve">- </w:t>
      </w:r>
      <w:r w:rsidR="003145E6" w:rsidRPr="00AF33F5">
        <w:rPr>
          <w:rFonts w:ascii="Times New Roman" w:hAnsi="Times New Roman" w:cs="Times New Roman"/>
          <w:sz w:val="24"/>
          <w:szCs w:val="24"/>
        </w:rPr>
        <w:t>Правила техники безопасности при эксплуатации тепломеханического оборудования электростанций и</w:t>
      </w:r>
      <w:r w:rsidRPr="00AF33F5">
        <w:rPr>
          <w:rFonts w:ascii="Times New Roman" w:hAnsi="Times New Roman" w:cs="Times New Roman"/>
          <w:sz w:val="24"/>
          <w:szCs w:val="24"/>
        </w:rPr>
        <w:t xml:space="preserve"> тепловых сетей РД 34.03.201-97;</w:t>
      </w:r>
    </w:p>
    <w:p w14:paraId="2F919A91" w14:textId="77777777" w:rsidR="00AF33F5" w:rsidRPr="00AF33F5" w:rsidRDefault="00AF33F5" w:rsidP="00AF33F5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33F5">
        <w:rPr>
          <w:rFonts w:ascii="Times New Roman" w:hAnsi="Times New Roman" w:cs="Times New Roman"/>
          <w:sz w:val="24"/>
          <w:szCs w:val="24"/>
        </w:rPr>
        <w:t xml:space="preserve">- </w:t>
      </w:r>
      <w:r w:rsidR="00131D6D" w:rsidRPr="00AF33F5">
        <w:rPr>
          <w:rFonts w:ascii="Times New Roman" w:hAnsi="Times New Roman" w:cs="Times New Roman"/>
          <w:sz w:val="24"/>
          <w:szCs w:val="24"/>
        </w:rPr>
        <w:t>СНиП 12-03-2001 «Безопасность труда в строительс</w:t>
      </w:r>
      <w:r w:rsidRPr="00AF33F5">
        <w:rPr>
          <w:rFonts w:ascii="Times New Roman" w:hAnsi="Times New Roman" w:cs="Times New Roman"/>
          <w:sz w:val="24"/>
          <w:szCs w:val="24"/>
        </w:rPr>
        <w:t>тве. Часть 1. Общие требования»;</w:t>
      </w:r>
    </w:p>
    <w:p w14:paraId="63294BC4" w14:textId="77777777" w:rsidR="00AF33F5" w:rsidRPr="00AF33F5" w:rsidRDefault="00AF33F5" w:rsidP="00AF33F5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33F5">
        <w:rPr>
          <w:rFonts w:ascii="Times New Roman" w:hAnsi="Times New Roman" w:cs="Times New Roman"/>
          <w:sz w:val="24"/>
          <w:szCs w:val="24"/>
        </w:rPr>
        <w:t xml:space="preserve">- </w:t>
      </w:r>
      <w:r w:rsidR="00131D6D" w:rsidRPr="00AF33F5">
        <w:rPr>
          <w:rFonts w:ascii="Times New Roman" w:hAnsi="Times New Roman" w:cs="Times New Roman"/>
          <w:sz w:val="24"/>
          <w:szCs w:val="24"/>
        </w:rPr>
        <w:t>СНиП 12-04-2002 «Безопасность труда в строительстве. Часть 2. Строительное производство»;</w:t>
      </w:r>
    </w:p>
    <w:p w14:paraId="2B07EA6F" w14:textId="77777777" w:rsidR="00AF33F5" w:rsidRPr="00AF33F5" w:rsidRDefault="00AF33F5" w:rsidP="00AF33F5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33F5">
        <w:rPr>
          <w:rFonts w:ascii="Times New Roman" w:hAnsi="Times New Roman" w:cs="Times New Roman"/>
          <w:sz w:val="24"/>
          <w:szCs w:val="24"/>
        </w:rPr>
        <w:t xml:space="preserve">- </w:t>
      </w:r>
      <w:r w:rsidR="00131D6D" w:rsidRPr="00AF33F5">
        <w:rPr>
          <w:rFonts w:ascii="Times New Roman" w:hAnsi="Times New Roman" w:cs="Times New Roman"/>
          <w:sz w:val="24"/>
          <w:szCs w:val="24"/>
        </w:rPr>
        <w:t>СП 48.13330.2011 «СНиП 12-01-2004 «Организация строительства»;</w:t>
      </w:r>
    </w:p>
    <w:p w14:paraId="77F65162" w14:textId="77777777" w:rsidR="00AF33F5" w:rsidRPr="00AF33F5" w:rsidRDefault="00AF33F5" w:rsidP="00AF33F5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33F5">
        <w:rPr>
          <w:rFonts w:ascii="Times New Roman" w:hAnsi="Times New Roman" w:cs="Times New Roman"/>
          <w:sz w:val="24"/>
          <w:szCs w:val="24"/>
        </w:rPr>
        <w:t xml:space="preserve">- </w:t>
      </w:r>
      <w:r w:rsidR="00131D6D" w:rsidRPr="00AF33F5">
        <w:rPr>
          <w:rFonts w:ascii="Times New Roman" w:hAnsi="Times New Roman" w:cs="Times New Roman"/>
          <w:sz w:val="24"/>
          <w:szCs w:val="24"/>
        </w:rPr>
        <w:t>РД 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</w:t>
      </w:r>
      <w:r w:rsidRPr="00AF33F5">
        <w:rPr>
          <w:rFonts w:ascii="Times New Roman" w:hAnsi="Times New Roman" w:cs="Times New Roman"/>
          <w:sz w:val="24"/>
          <w:szCs w:val="24"/>
        </w:rPr>
        <w:t>ерно-технического обеспечения»;</w:t>
      </w:r>
    </w:p>
    <w:p w14:paraId="11FE4459" w14:textId="77777777" w:rsidR="00AF33F5" w:rsidRPr="00AF33F5" w:rsidRDefault="00AF33F5" w:rsidP="00AF33F5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33F5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131D6D" w:rsidRPr="00AF33F5">
        <w:rPr>
          <w:rFonts w:ascii="Times New Roman" w:hAnsi="Times New Roman" w:cs="Times New Roman"/>
          <w:sz w:val="24"/>
          <w:szCs w:val="24"/>
        </w:rPr>
        <w:t>РД 11-05-2007 «Порядок ведения общего и (или) специального журнала учета выполнения работ при строительстве, реконструкции, капитальном ремонте объектов капитального строительства»;</w:t>
      </w:r>
    </w:p>
    <w:p w14:paraId="74554575" w14:textId="77777777" w:rsidR="00AF33F5" w:rsidRPr="00AF33F5" w:rsidRDefault="00AF33F5" w:rsidP="00AF33F5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33F5">
        <w:rPr>
          <w:rFonts w:ascii="Times New Roman" w:hAnsi="Times New Roman" w:cs="Times New Roman"/>
          <w:sz w:val="24"/>
          <w:szCs w:val="24"/>
        </w:rPr>
        <w:t xml:space="preserve">- </w:t>
      </w:r>
      <w:r w:rsidR="00131D6D" w:rsidRPr="00AF33F5">
        <w:rPr>
          <w:rFonts w:ascii="Times New Roman" w:hAnsi="Times New Roman" w:cs="Times New Roman"/>
          <w:sz w:val="24"/>
          <w:szCs w:val="24"/>
        </w:rPr>
        <w:t>«Правила по охране труда при строительстве, реконструкции и ремонте», утв. Приказом Минтруда России от 11.12.2020 N 883н;</w:t>
      </w:r>
    </w:p>
    <w:p w14:paraId="4F3CBC0C" w14:textId="77777777" w:rsidR="00AF33F5" w:rsidRPr="00AF33F5" w:rsidRDefault="00AF33F5" w:rsidP="00AF33F5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33F5">
        <w:rPr>
          <w:rFonts w:ascii="Times New Roman" w:hAnsi="Times New Roman" w:cs="Times New Roman"/>
          <w:sz w:val="24"/>
          <w:szCs w:val="24"/>
        </w:rPr>
        <w:t xml:space="preserve">- </w:t>
      </w:r>
      <w:r w:rsidR="00131D6D" w:rsidRPr="00AF33F5">
        <w:rPr>
          <w:rFonts w:ascii="Times New Roman" w:hAnsi="Times New Roman" w:cs="Times New Roman"/>
          <w:sz w:val="24"/>
          <w:szCs w:val="24"/>
        </w:rPr>
        <w:t>«Правила по охране труда при погрузочно-разгрузочных работах и размещении грузов», утв. Приказом Минтруда России от 28.10.2020 N 753н;</w:t>
      </w:r>
    </w:p>
    <w:p w14:paraId="011D6C29" w14:textId="001D7009" w:rsidR="000C35FC" w:rsidRPr="00AF33F5" w:rsidRDefault="00AF33F5" w:rsidP="00AF33F5">
      <w:pPr>
        <w:tabs>
          <w:tab w:val="left" w:pos="0"/>
          <w:tab w:val="left" w:pos="284"/>
          <w:tab w:val="left" w:pos="567"/>
        </w:tabs>
        <w:rPr>
          <w:rFonts w:ascii="Times New Roman" w:hAnsi="Times New Roman" w:cs="Times New Roman"/>
          <w:sz w:val="24"/>
          <w:szCs w:val="24"/>
        </w:rPr>
      </w:pPr>
      <w:r w:rsidRPr="00AF33F5">
        <w:rPr>
          <w:rFonts w:ascii="Times New Roman" w:hAnsi="Times New Roman" w:cs="Times New Roman"/>
          <w:sz w:val="24"/>
          <w:szCs w:val="24"/>
        </w:rPr>
        <w:t xml:space="preserve">- </w:t>
      </w:r>
      <w:r w:rsidR="00131D6D" w:rsidRPr="00AF33F5">
        <w:rPr>
          <w:rFonts w:ascii="Times New Roman" w:hAnsi="Times New Roman" w:cs="Times New Roman"/>
          <w:sz w:val="24"/>
          <w:szCs w:val="24"/>
        </w:rPr>
        <w:t>И иные нормативные акты, указанные в «Рабочей документации».</w:t>
      </w:r>
    </w:p>
    <w:p w14:paraId="60CB1425" w14:textId="77777777" w:rsidR="000C35FC" w:rsidRPr="00CB77EB" w:rsidRDefault="000C35FC" w:rsidP="000C35FC">
      <w:pPr>
        <w:pStyle w:val="a3"/>
        <w:numPr>
          <w:ilvl w:val="0"/>
          <w:numId w:val="23"/>
        </w:num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B77EB">
        <w:rPr>
          <w:rFonts w:ascii="Times New Roman" w:hAnsi="Times New Roman" w:cs="Times New Roman"/>
          <w:b/>
          <w:sz w:val="24"/>
          <w:szCs w:val="24"/>
          <w:u w:val="single"/>
        </w:rPr>
        <w:t>Специальные обязательные условия производственного</w:t>
      </w:r>
      <w:r w:rsidRPr="00CB77EB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характера</w:t>
      </w:r>
    </w:p>
    <w:p w14:paraId="69D0B292" w14:textId="77777777" w:rsidR="000C35FC" w:rsidRPr="00480F2D" w:rsidRDefault="000C35FC" w:rsidP="000C35FC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right="-3" w:firstLine="142"/>
        <w:jc w:val="both"/>
        <w:rPr>
          <w:rFonts w:ascii="Times New Roman" w:eastAsia="SimSun" w:hAnsi="Times New Roman" w:cs="Times New Roman"/>
          <w:color w:val="FF0000"/>
          <w:sz w:val="24"/>
          <w:szCs w:val="24"/>
          <w:lang w:eastAsia="ru-RU"/>
        </w:rPr>
      </w:pPr>
    </w:p>
    <w:p w14:paraId="7CE99C69" w14:textId="6251E680" w:rsidR="00CA15F4" w:rsidRPr="00A76106" w:rsidRDefault="00CA15F4" w:rsidP="00CB77EB">
      <w:pPr>
        <w:pStyle w:val="a3"/>
        <w:numPr>
          <w:ilvl w:val="1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76106">
        <w:rPr>
          <w:rFonts w:ascii="Times New Roman" w:hAnsi="Times New Roman" w:cs="Times New Roman"/>
          <w:sz w:val="24"/>
          <w:szCs w:val="24"/>
        </w:rPr>
        <w:t>Разработать этапность работ, разработать программу переключения сети теплоснабже</w:t>
      </w:r>
      <w:r w:rsidR="00A76106" w:rsidRPr="00A76106">
        <w:rPr>
          <w:rFonts w:ascii="Times New Roman" w:hAnsi="Times New Roman" w:cs="Times New Roman"/>
          <w:sz w:val="24"/>
          <w:szCs w:val="24"/>
        </w:rPr>
        <w:t>ния на вновь строящийся участок.</w:t>
      </w:r>
    </w:p>
    <w:p w14:paraId="065F7C42" w14:textId="692489FA" w:rsidR="000C35FC" w:rsidRPr="00CB77EB" w:rsidRDefault="000C35FC" w:rsidP="00CB77EB">
      <w:pPr>
        <w:pStyle w:val="a3"/>
        <w:numPr>
          <w:ilvl w:val="1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B77EB">
        <w:rPr>
          <w:rFonts w:ascii="Times New Roman" w:hAnsi="Times New Roman" w:cs="Times New Roman"/>
          <w:sz w:val="24"/>
          <w:szCs w:val="24"/>
        </w:rPr>
        <w:t>Разрешение на земляны</w:t>
      </w:r>
      <w:r w:rsidR="00CB77EB" w:rsidRPr="00CB77EB">
        <w:rPr>
          <w:rFonts w:ascii="Times New Roman" w:hAnsi="Times New Roman" w:cs="Times New Roman"/>
          <w:sz w:val="24"/>
          <w:szCs w:val="24"/>
        </w:rPr>
        <w:t>е работы открывает и закрывает Субп</w:t>
      </w:r>
      <w:r w:rsidRPr="00CB77EB">
        <w:rPr>
          <w:rFonts w:ascii="Times New Roman" w:hAnsi="Times New Roman" w:cs="Times New Roman"/>
          <w:sz w:val="24"/>
          <w:szCs w:val="24"/>
        </w:rPr>
        <w:t>одрядчик. Перед началом земляных работ на место строительства вызвать представителей организаций и служб, ведающих существующими подземными коммуникациями. Без их разрешения земляные работы запрещены.</w:t>
      </w:r>
    </w:p>
    <w:p w14:paraId="194CD531" w14:textId="45B8AB46" w:rsidR="009D0724" w:rsidRPr="00CB77EB" w:rsidRDefault="00CB77EB" w:rsidP="00CB77EB">
      <w:pPr>
        <w:pStyle w:val="a3"/>
        <w:numPr>
          <w:ilvl w:val="1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B77EB">
        <w:rPr>
          <w:rFonts w:ascii="Times New Roman" w:hAnsi="Times New Roman" w:cs="Times New Roman"/>
          <w:sz w:val="24"/>
          <w:szCs w:val="24"/>
        </w:rPr>
        <w:t>Субп</w:t>
      </w:r>
      <w:r w:rsidR="009D0724" w:rsidRPr="00CB77EB">
        <w:rPr>
          <w:rFonts w:ascii="Times New Roman" w:hAnsi="Times New Roman" w:cs="Times New Roman"/>
          <w:sz w:val="24"/>
          <w:szCs w:val="24"/>
        </w:rPr>
        <w:t xml:space="preserve">одрядчик согласовывает проектную документацию и изменения к ней с </w:t>
      </w:r>
      <w:r w:rsidRPr="00CB77EB">
        <w:rPr>
          <w:rFonts w:ascii="Times New Roman" w:hAnsi="Times New Roman" w:cs="Times New Roman"/>
          <w:sz w:val="24"/>
          <w:szCs w:val="24"/>
        </w:rPr>
        <w:t>РСО.</w:t>
      </w:r>
    </w:p>
    <w:p w14:paraId="6638953C" w14:textId="1B796DF7" w:rsidR="004A096B" w:rsidRPr="009E39BF" w:rsidRDefault="004A096B" w:rsidP="00CB77EB">
      <w:pPr>
        <w:pStyle w:val="a3"/>
        <w:numPr>
          <w:ilvl w:val="1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E39BF">
        <w:rPr>
          <w:rFonts w:ascii="Times New Roman" w:hAnsi="Times New Roman" w:cs="Times New Roman"/>
          <w:sz w:val="24"/>
          <w:szCs w:val="24"/>
        </w:rPr>
        <w:t xml:space="preserve">Прокладку сетей отопления выполнить изолированными трубами согласно ТУ </w:t>
      </w:r>
      <w:r w:rsidR="00CA15F4" w:rsidRPr="009E39BF">
        <w:rPr>
          <w:rFonts w:ascii="Times New Roman" w:hAnsi="Times New Roman" w:cs="Times New Roman"/>
          <w:sz w:val="24"/>
          <w:szCs w:val="24"/>
        </w:rPr>
        <w:t>завода</w:t>
      </w:r>
      <w:r w:rsidRPr="009E39BF">
        <w:rPr>
          <w:rFonts w:ascii="Times New Roman" w:hAnsi="Times New Roman" w:cs="Times New Roman"/>
          <w:sz w:val="24"/>
          <w:szCs w:val="24"/>
        </w:rPr>
        <w:t>-изготовителя.</w:t>
      </w:r>
    </w:p>
    <w:p w14:paraId="70E4A329" w14:textId="7B8C0F5E" w:rsidR="00CE1392" w:rsidRDefault="009E39BF" w:rsidP="00CB77EB">
      <w:pPr>
        <w:pStyle w:val="a3"/>
        <w:numPr>
          <w:ilvl w:val="1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E39BF">
        <w:rPr>
          <w:rFonts w:ascii="Times New Roman" w:hAnsi="Times New Roman" w:cs="Times New Roman"/>
          <w:sz w:val="24"/>
          <w:szCs w:val="24"/>
        </w:rPr>
        <w:t>Субп</w:t>
      </w:r>
      <w:r w:rsidR="00CA15F4" w:rsidRPr="009E39BF">
        <w:rPr>
          <w:rFonts w:ascii="Times New Roman" w:hAnsi="Times New Roman" w:cs="Times New Roman"/>
          <w:sz w:val="24"/>
          <w:szCs w:val="24"/>
        </w:rPr>
        <w:t xml:space="preserve">одрядчик сдает выполненные работы представителям </w:t>
      </w:r>
      <w:r w:rsidRPr="009E39BF">
        <w:rPr>
          <w:rFonts w:ascii="Times New Roman" w:hAnsi="Times New Roman" w:cs="Times New Roman"/>
          <w:sz w:val="24"/>
          <w:szCs w:val="24"/>
        </w:rPr>
        <w:t>РСО.</w:t>
      </w:r>
    </w:p>
    <w:p w14:paraId="4736800F" w14:textId="7E191F6E" w:rsidR="003679B2" w:rsidRDefault="003679B2" w:rsidP="00CB77EB">
      <w:pPr>
        <w:pStyle w:val="a3"/>
        <w:numPr>
          <w:ilvl w:val="1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Точка подключения: граница сетей инженерно-технического обеспечения дома, на против дома №31 по ул. Витебская. Существующие трубопроводы в точке подключения: стальные, </w:t>
      </w:r>
      <w:r>
        <w:rPr>
          <w:rFonts w:ascii="Times New Roman" w:hAnsi="Times New Roman" w:cs="Times New Roman"/>
          <w:sz w:val="24"/>
          <w:szCs w:val="24"/>
          <w:lang w:val="en-US"/>
        </w:rPr>
        <w:t>DN</w:t>
      </w:r>
      <w:r w:rsidRPr="003679B2">
        <w:rPr>
          <w:rFonts w:ascii="Times New Roman" w:hAnsi="Times New Roman" w:cs="Times New Roman"/>
          <w:sz w:val="24"/>
          <w:szCs w:val="24"/>
        </w:rPr>
        <w:t>250</w:t>
      </w:r>
      <w:r>
        <w:rPr>
          <w:rFonts w:ascii="Times New Roman" w:hAnsi="Times New Roman" w:cs="Times New Roman"/>
          <w:sz w:val="24"/>
          <w:szCs w:val="24"/>
        </w:rPr>
        <w:t>. Элементы существующей тепловой сети в пределах ТК-28 подлежат демонтажу.</w:t>
      </w:r>
    </w:p>
    <w:p w14:paraId="24D7AF0E" w14:textId="36E9D34B" w:rsidR="008B460C" w:rsidRDefault="008B460C" w:rsidP="008B460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Давление теплоносителя в точке подключения:</w:t>
      </w:r>
    </w:p>
    <w:p w14:paraId="435BC62D" w14:textId="0A24FA89" w:rsidR="008B460C" w:rsidRDefault="008B460C" w:rsidP="008B460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подающем трубопроводе Р1=58,5 (5,0) </w:t>
      </w:r>
      <w:proofErr w:type="spellStart"/>
      <w:r>
        <w:rPr>
          <w:rFonts w:ascii="Times New Roman" w:hAnsi="Times New Roman" w:cs="Times New Roman"/>
          <w:sz w:val="24"/>
          <w:szCs w:val="24"/>
        </w:rPr>
        <w:t>м.вод.ст</w:t>
      </w:r>
      <w:proofErr w:type="spellEnd"/>
      <w:r>
        <w:rPr>
          <w:rFonts w:ascii="Times New Roman" w:hAnsi="Times New Roman" w:cs="Times New Roman"/>
          <w:sz w:val="24"/>
          <w:szCs w:val="24"/>
        </w:rPr>
        <w:t>.);</w:t>
      </w:r>
    </w:p>
    <w:p w14:paraId="47AC08E6" w14:textId="7D0DC16B" w:rsidR="008B460C" w:rsidRPr="009E39BF" w:rsidRDefault="008B460C" w:rsidP="008B460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обратном трубопроводе Р2=41,2 (5,0) </w:t>
      </w:r>
      <w:proofErr w:type="spellStart"/>
      <w:r>
        <w:rPr>
          <w:rFonts w:ascii="Times New Roman" w:hAnsi="Times New Roman" w:cs="Times New Roman"/>
          <w:sz w:val="24"/>
          <w:szCs w:val="24"/>
        </w:rPr>
        <w:t>м.вод.ст</w:t>
      </w:r>
      <w:proofErr w:type="spellEnd"/>
      <w:r>
        <w:rPr>
          <w:rFonts w:ascii="Times New Roman" w:hAnsi="Times New Roman" w:cs="Times New Roman"/>
          <w:sz w:val="24"/>
          <w:szCs w:val="24"/>
        </w:rPr>
        <w:t>.).</w:t>
      </w:r>
    </w:p>
    <w:p w14:paraId="3F063CF4" w14:textId="5ECBC1E3" w:rsidR="000C35FC" w:rsidRPr="00480F2D" w:rsidRDefault="000C35FC" w:rsidP="000C35FC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color w:val="FF0000"/>
        </w:rPr>
      </w:pPr>
    </w:p>
    <w:p w14:paraId="5304DBFF" w14:textId="12274BBE" w:rsidR="00CA207B" w:rsidRPr="003679B2" w:rsidRDefault="00CA207B" w:rsidP="000C35FC">
      <w:pPr>
        <w:spacing w:after="0" w:line="240" w:lineRule="auto"/>
        <w:rPr>
          <w:rFonts w:ascii="Times New Roman" w:eastAsia="SimSun" w:hAnsi="Times New Roman" w:cs="Times New Roman"/>
          <w:color w:val="FF0000"/>
          <w:lang w:eastAsia="ru-RU"/>
        </w:rPr>
      </w:pPr>
    </w:p>
    <w:sectPr w:rsidR="00CA207B" w:rsidRPr="003679B2" w:rsidSect="00A560D7">
      <w:footerReference w:type="default" r:id="rId11"/>
      <w:pgSz w:w="11906" w:h="16838"/>
      <w:pgMar w:top="709" w:right="851" w:bottom="1134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E77859" w14:textId="77777777" w:rsidR="00BE1009" w:rsidRDefault="00BE1009" w:rsidP="003C1AD7">
      <w:pPr>
        <w:spacing w:after="0" w:line="240" w:lineRule="auto"/>
      </w:pPr>
      <w:r>
        <w:separator/>
      </w:r>
    </w:p>
  </w:endnote>
  <w:endnote w:type="continuationSeparator" w:id="0">
    <w:p w14:paraId="720A36D8" w14:textId="77777777" w:rsidR="00BE1009" w:rsidRDefault="00BE1009" w:rsidP="003C1A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1F6C02" w14:textId="1BD1BBCA" w:rsidR="003C1AD7" w:rsidRDefault="003C1AD7">
    <w:pPr>
      <w:pStyle w:val="a9"/>
      <w:jc w:val="right"/>
    </w:pPr>
  </w:p>
  <w:p w14:paraId="317F59F3" w14:textId="77777777" w:rsidR="003C1AD7" w:rsidRDefault="003C1AD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AB1963" w14:textId="77777777" w:rsidR="00BE1009" w:rsidRDefault="00BE1009" w:rsidP="003C1AD7">
      <w:pPr>
        <w:spacing w:after="0" w:line="240" w:lineRule="auto"/>
      </w:pPr>
      <w:r>
        <w:separator/>
      </w:r>
    </w:p>
  </w:footnote>
  <w:footnote w:type="continuationSeparator" w:id="0">
    <w:p w14:paraId="6F5EEBBF" w14:textId="77777777" w:rsidR="00BE1009" w:rsidRDefault="00BE1009" w:rsidP="003C1A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624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66F0ABB"/>
    <w:multiLevelType w:val="hybridMultilevel"/>
    <w:tmpl w:val="1C5C5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C049CC"/>
    <w:multiLevelType w:val="hybridMultilevel"/>
    <w:tmpl w:val="A0EE7994"/>
    <w:lvl w:ilvl="0" w:tplc="E9F4E3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9D663E"/>
    <w:multiLevelType w:val="multilevel"/>
    <w:tmpl w:val="7C5C4C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C9C4B20"/>
    <w:multiLevelType w:val="hybridMultilevel"/>
    <w:tmpl w:val="91447A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DBD03DC"/>
    <w:multiLevelType w:val="multilevel"/>
    <w:tmpl w:val="93B641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color w:val="FF0000"/>
        <w:u w:val="single"/>
      </w:rPr>
    </w:lvl>
    <w:lvl w:ilvl="1">
      <w:start w:val="1"/>
      <w:numFmt w:val="decimal"/>
      <w:lvlText w:val="%1.%2."/>
      <w:lvlJc w:val="left"/>
      <w:pPr>
        <w:ind w:left="966" w:hanging="480"/>
      </w:pPr>
      <w:rPr>
        <w:rFonts w:hint="default"/>
        <w:color w:val="FF0000"/>
        <w:u w:val="single"/>
      </w:rPr>
    </w:lvl>
    <w:lvl w:ilvl="2">
      <w:start w:val="1"/>
      <w:numFmt w:val="decimal"/>
      <w:lvlText w:val="%1.%2.%3."/>
      <w:lvlJc w:val="left"/>
      <w:pPr>
        <w:ind w:left="1692" w:hanging="720"/>
      </w:pPr>
      <w:rPr>
        <w:rFonts w:hint="default"/>
        <w:color w:val="FF0000"/>
        <w:u w:val="single"/>
      </w:rPr>
    </w:lvl>
    <w:lvl w:ilvl="3">
      <w:start w:val="1"/>
      <w:numFmt w:val="decimal"/>
      <w:lvlText w:val="%1.%2.%3.%4."/>
      <w:lvlJc w:val="left"/>
      <w:pPr>
        <w:ind w:left="2178" w:hanging="720"/>
      </w:pPr>
      <w:rPr>
        <w:rFonts w:hint="default"/>
        <w:color w:val="FF0000"/>
        <w:u w:val="single"/>
      </w:rPr>
    </w:lvl>
    <w:lvl w:ilvl="4">
      <w:start w:val="1"/>
      <w:numFmt w:val="decimal"/>
      <w:lvlText w:val="%1.%2.%3.%4.%5."/>
      <w:lvlJc w:val="left"/>
      <w:pPr>
        <w:ind w:left="3024" w:hanging="1080"/>
      </w:pPr>
      <w:rPr>
        <w:rFonts w:hint="default"/>
        <w:color w:val="FF0000"/>
        <w:u w:val="single"/>
      </w:rPr>
    </w:lvl>
    <w:lvl w:ilvl="5">
      <w:start w:val="1"/>
      <w:numFmt w:val="decimal"/>
      <w:lvlText w:val="%1.%2.%3.%4.%5.%6."/>
      <w:lvlJc w:val="left"/>
      <w:pPr>
        <w:ind w:left="3510" w:hanging="1080"/>
      </w:pPr>
      <w:rPr>
        <w:rFonts w:hint="default"/>
        <w:color w:val="FF0000"/>
        <w:u w:val="single"/>
      </w:rPr>
    </w:lvl>
    <w:lvl w:ilvl="6">
      <w:start w:val="1"/>
      <w:numFmt w:val="decimal"/>
      <w:lvlText w:val="%1.%2.%3.%4.%5.%6.%7."/>
      <w:lvlJc w:val="left"/>
      <w:pPr>
        <w:ind w:left="4356" w:hanging="1440"/>
      </w:pPr>
      <w:rPr>
        <w:rFonts w:hint="default"/>
        <w:color w:val="FF0000"/>
        <w:u w:val="single"/>
      </w:rPr>
    </w:lvl>
    <w:lvl w:ilvl="7">
      <w:start w:val="1"/>
      <w:numFmt w:val="decimal"/>
      <w:lvlText w:val="%1.%2.%3.%4.%5.%6.%7.%8."/>
      <w:lvlJc w:val="left"/>
      <w:pPr>
        <w:ind w:left="4842" w:hanging="1440"/>
      </w:pPr>
      <w:rPr>
        <w:rFonts w:hint="default"/>
        <w:color w:val="FF0000"/>
        <w:u w:val="single"/>
      </w:rPr>
    </w:lvl>
    <w:lvl w:ilvl="8">
      <w:start w:val="1"/>
      <w:numFmt w:val="decimal"/>
      <w:lvlText w:val="%1.%2.%3.%4.%5.%6.%7.%8.%9."/>
      <w:lvlJc w:val="left"/>
      <w:pPr>
        <w:ind w:left="5688" w:hanging="1800"/>
      </w:pPr>
      <w:rPr>
        <w:rFonts w:hint="default"/>
        <w:color w:val="FF0000"/>
        <w:u w:val="single"/>
      </w:rPr>
    </w:lvl>
  </w:abstractNum>
  <w:abstractNum w:abstractNumId="6" w15:restartNumberingAfterBreak="0">
    <w:nsid w:val="2A437457"/>
    <w:multiLevelType w:val="hybridMultilevel"/>
    <w:tmpl w:val="EFBE03B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A45614"/>
    <w:multiLevelType w:val="hybridMultilevel"/>
    <w:tmpl w:val="E0001E58"/>
    <w:lvl w:ilvl="0" w:tplc="06D8E0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D7B62F7"/>
    <w:multiLevelType w:val="hybridMultilevel"/>
    <w:tmpl w:val="618A4C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3B37C6"/>
    <w:multiLevelType w:val="hybridMultilevel"/>
    <w:tmpl w:val="EFF074C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6EE5971"/>
    <w:multiLevelType w:val="multilevel"/>
    <w:tmpl w:val="6FCE8B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7A848F3"/>
    <w:multiLevelType w:val="hybridMultilevel"/>
    <w:tmpl w:val="6B5C0D3E"/>
    <w:lvl w:ilvl="0" w:tplc="731EE4E6">
      <w:start w:val="1"/>
      <w:numFmt w:val="decimal"/>
      <w:lvlText w:val="7.%1"/>
      <w:lvlJc w:val="left"/>
      <w:pPr>
        <w:tabs>
          <w:tab w:val="num" w:pos="794"/>
        </w:tabs>
        <w:ind w:left="0" w:firstLine="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7C631BF"/>
    <w:multiLevelType w:val="hybridMultilevel"/>
    <w:tmpl w:val="68760764"/>
    <w:lvl w:ilvl="0" w:tplc="E9F4E3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7F04EB"/>
    <w:multiLevelType w:val="multilevel"/>
    <w:tmpl w:val="DDE6781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349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-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4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7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4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28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35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3872" w:hanging="1800"/>
      </w:pPr>
      <w:rPr>
        <w:rFonts w:hint="default"/>
      </w:rPr>
    </w:lvl>
  </w:abstractNum>
  <w:abstractNum w:abstractNumId="14" w15:restartNumberingAfterBreak="0">
    <w:nsid w:val="4EE15BA8"/>
    <w:multiLevelType w:val="hybridMultilevel"/>
    <w:tmpl w:val="6CC2D476"/>
    <w:lvl w:ilvl="0" w:tplc="5DCE423C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7119D4"/>
    <w:multiLevelType w:val="hybridMultilevel"/>
    <w:tmpl w:val="35D800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D353FB"/>
    <w:multiLevelType w:val="multilevel"/>
    <w:tmpl w:val="365CD362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color w:val="FF0000"/>
        <w:u w:val="single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color w:val="FF0000"/>
        <w:u w:val="singl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FF0000"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FF0000"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FF0000"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FF0000"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FF0000"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FF0000"/>
        <w:u w:val="singl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FF0000"/>
        <w:u w:val="single"/>
      </w:rPr>
    </w:lvl>
  </w:abstractNum>
  <w:abstractNum w:abstractNumId="17" w15:restartNumberingAfterBreak="0">
    <w:nsid w:val="649D2BCD"/>
    <w:multiLevelType w:val="multilevel"/>
    <w:tmpl w:val="784A3E8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6157B0F"/>
    <w:multiLevelType w:val="multilevel"/>
    <w:tmpl w:val="72F4810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6E5239F"/>
    <w:multiLevelType w:val="hybridMultilevel"/>
    <w:tmpl w:val="7B96CE1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75C09DC"/>
    <w:multiLevelType w:val="multilevel"/>
    <w:tmpl w:val="DB14460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440" w:hanging="720"/>
      </w:pPr>
      <w:rPr>
        <w:rFonts w:ascii="Symbol" w:hAnsi="Symbol" w:hint="default"/>
        <w:i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6D2448EC"/>
    <w:multiLevelType w:val="hybridMultilevel"/>
    <w:tmpl w:val="3482AD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2A12AF"/>
    <w:multiLevelType w:val="hybridMultilevel"/>
    <w:tmpl w:val="D47044E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2CE2912"/>
    <w:multiLevelType w:val="multilevel"/>
    <w:tmpl w:val="1D0E00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766C5FEA"/>
    <w:multiLevelType w:val="multilevel"/>
    <w:tmpl w:val="7E34F1A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ECE699A"/>
    <w:multiLevelType w:val="multilevel"/>
    <w:tmpl w:val="48B231D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1"/>
  </w:num>
  <w:num w:numId="3">
    <w:abstractNumId w:val="19"/>
  </w:num>
  <w:num w:numId="4">
    <w:abstractNumId w:val="6"/>
  </w:num>
  <w:num w:numId="5">
    <w:abstractNumId w:val="9"/>
  </w:num>
  <w:num w:numId="6">
    <w:abstractNumId w:val="1"/>
  </w:num>
  <w:num w:numId="7">
    <w:abstractNumId w:val="7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</w:num>
  <w:num w:numId="10">
    <w:abstractNumId w:val="25"/>
  </w:num>
  <w:num w:numId="11">
    <w:abstractNumId w:val="23"/>
  </w:num>
  <w:num w:numId="12">
    <w:abstractNumId w:val="4"/>
  </w:num>
  <w:num w:numId="13">
    <w:abstractNumId w:val="22"/>
  </w:num>
  <w:num w:numId="14">
    <w:abstractNumId w:val="2"/>
  </w:num>
  <w:num w:numId="15">
    <w:abstractNumId w:val="12"/>
  </w:num>
  <w:num w:numId="16">
    <w:abstractNumId w:val="16"/>
  </w:num>
  <w:num w:numId="17">
    <w:abstractNumId w:val="5"/>
  </w:num>
  <w:num w:numId="18">
    <w:abstractNumId w:val="18"/>
  </w:num>
  <w:num w:numId="19">
    <w:abstractNumId w:val="24"/>
  </w:num>
  <w:num w:numId="20">
    <w:abstractNumId w:val="13"/>
  </w:num>
  <w:num w:numId="21">
    <w:abstractNumId w:val="10"/>
  </w:num>
  <w:num w:numId="2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14"/>
  </w:num>
  <w:num w:numId="25">
    <w:abstractNumId w:val="8"/>
  </w:num>
  <w:num w:numId="26">
    <w:abstractNumId w:val="17"/>
  </w:num>
  <w:num w:numId="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2A7"/>
    <w:rsid w:val="00000B91"/>
    <w:rsid w:val="000129AB"/>
    <w:rsid w:val="00012AD1"/>
    <w:rsid w:val="00021667"/>
    <w:rsid w:val="000262D9"/>
    <w:rsid w:val="00027EAC"/>
    <w:rsid w:val="0007028C"/>
    <w:rsid w:val="0007238C"/>
    <w:rsid w:val="0007545F"/>
    <w:rsid w:val="00080121"/>
    <w:rsid w:val="00090F81"/>
    <w:rsid w:val="00092AFC"/>
    <w:rsid w:val="00093BCD"/>
    <w:rsid w:val="000A213E"/>
    <w:rsid w:val="000B647D"/>
    <w:rsid w:val="000C35FC"/>
    <w:rsid w:val="000C653D"/>
    <w:rsid w:val="00100A8D"/>
    <w:rsid w:val="00100E7A"/>
    <w:rsid w:val="001010BB"/>
    <w:rsid w:val="00105A11"/>
    <w:rsid w:val="001154E7"/>
    <w:rsid w:val="00120EB2"/>
    <w:rsid w:val="00127E0C"/>
    <w:rsid w:val="00131D6D"/>
    <w:rsid w:val="0013796E"/>
    <w:rsid w:val="0014489C"/>
    <w:rsid w:val="001517C7"/>
    <w:rsid w:val="001558A4"/>
    <w:rsid w:val="00156734"/>
    <w:rsid w:val="00156743"/>
    <w:rsid w:val="001578B4"/>
    <w:rsid w:val="00165405"/>
    <w:rsid w:val="00170A11"/>
    <w:rsid w:val="00173819"/>
    <w:rsid w:val="00180113"/>
    <w:rsid w:val="001831B5"/>
    <w:rsid w:val="001A43E1"/>
    <w:rsid w:val="001B6F4F"/>
    <w:rsid w:val="001C69AE"/>
    <w:rsid w:val="001D1306"/>
    <w:rsid w:val="001D2489"/>
    <w:rsid w:val="001E077E"/>
    <w:rsid w:val="001E209C"/>
    <w:rsid w:val="001E5D73"/>
    <w:rsid w:val="002059E9"/>
    <w:rsid w:val="0021304C"/>
    <w:rsid w:val="00215155"/>
    <w:rsid w:val="00216750"/>
    <w:rsid w:val="00227A14"/>
    <w:rsid w:val="0023176C"/>
    <w:rsid w:val="00235A11"/>
    <w:rsid w:val="002538DF"/>
    <w:rsid w:val="0026515F"/>
    <w:rsid w:val="0028082E"/>
    <w:rsid w:val="002A25B3"/>
    <w:rsid w:val="002A58C1"/>
    <w:rsid w:val="002B4A89"/>
    <w:rsid w:val="002C47E8"/>
    <w:rsid w:val="002C6080"/>
    <w:rsid w:val="002C6B82"/>
    <w:rsid w:val="002D78B5"/>
    <w:rsid w:val="002E264F"/>
    <w:rsid w:val="002E4E43"/>
    <w:rsid w:val="002E5C2E"/>
    <w:rsid w:val="002F4AA7"/>
    <w:rsid w:val="003013C1"/>
    <w:rsid w:val="00313730"/>
    <w:rsid w:val="003145E6"/>
    <w:rsid w:val="003206A0"/>
    <w:rsid w:val="00325C40"/>
    <w:rsid w:val="00331E19"/>
    <w:rsid w:val="003338B2"/>
    <w:rsid w:val="00341224"/>
    <w:rsid w:val="00346F76"/>
    <w:rsid w:val="0035011B"/>
    <w:rsid w:val="0035061D"/>
    <w:rsid w:val="003509AD"/>
    <w:rsid w:val="0035752F"/>
    <w:rsid w:val="003626FF"/>
    <w:rsid w:val="003679B2"/>
    <w:rsid w:val="00372C7B"/>
    <w:rsid w:val="00383DA4"/>
    <w:rsid w:val="00396B0A"/>
    <w:rsid w:val="003A0288"/>
    <w:rsid w:val="003A3681"/>
    <w:rsid w:val="003C10E1"/>
    <w:rsid w:val="003C1AC9"/>
    <w:rsid w:val="003C1AD7"/>
    <w:rsid w:val="003C40FB"/>
    <w:rsid w:val="003E0A0B"/>
    <w:rsid w:val="003F0C4D"/>
    <w:rsid w:val="00406E73"/>
    <w:rsid w:val="004151FF"/>
    <w:rsid w:val="00432A3C"/>
    <w:rsid w:val="0043787A"/>
    <w:rsid w:val="00464A14"/>
    <w:rsid w:val="00467854"/>
    <w:rsid w:val="00470407"/>
    <w:rsid w:val="00480F2D"/>
    <w:rsid w:val="004916DC"/>
    <w:rsid w:val="004920C7"/>
    <w:rsid w:val="004A096B"/>
    <w:rsid w:val="004A1AF8"/>
    <w:rsid w:val="004B62A7"/>
    <w:rsid w:val="004D50F0"/>
    <w:rsid w:val="00506983"/>
    <w:rsid w:val="00524C55"/>
    <w:rsid w:val="0053087D"/>
    <w:rsid w:val="00533AA1"/>
    <w:rsid w:val="005346BA"/>
    <w:rsid w:val="00535033"/>
    <w:rsid w:val="00537F53"/>
    <w:rsid w:val="0055556B"/>
    <w:rsid w:val="00556E81"/>
    <w:rsid w:val="005734A9"/>
    <w:rsid w:val="0057764C"/>
    <w:rsid w:val="00582808"/>
    <w:rsid w:val="005853F9"/>
    <w:rsid w:val="005868CD"/>
    <w:rsid w:val="005A3F02"/>
    <w:rsid w:val="005B3912"/>
    <w:rsid w:val="005B4CE5"/>
    <w:rsid w:val="005E1F04"/>
    <w:rsid w:val="005E1F22"/>
    <w:rsid w:val="00607CC5"/>
    <w:rsid w:val="00622EF1"/>
    <w:rsid w:val="00634F7A"/>
    <w:rsid w:val="00644D67"/>
    <w:rsid w:val="00654052"/>
    <w:rsid w:val="00673C84"/>
    <w:rsid w:val="006747A2"/>
    <w:rsid w:val="00676AB1"/>
    <w:rsid w:val="00681409"/>
    <w:rsid w:val="006844C5"/>
    <w:rsid w:val="006B2A34"/>
    <w:rsid w:val="006C06DB"/>
    <w:rsid w:val="006D3D77"/>
    <w:rsid w:val="006E11D8"/>
    <w:rsid w:val="006E448A"/>
    <w:rsid w:val="006E500B"/>
    <w:rsid w:val="006E5228"/>
    <w:rsid w:val="006E782E"/>
    <w:rsid w:val="006E7889"/>
    <w:rsid w:val="006F2CCA"/>
    <w:rsid w:val="006F5FB7"/>
    <w:rsid w:val="00707910"/>
    <w:rsid w:val="00722F52"/>
    <w:rsid w:val="00731B1D"/>
    <w:rsid w:val="00741690"/>
    <w:rsid w:val="0075175E"/>
    <w:rsid w:val="00753D80"/>
    <w:rsid w:val="00761939"/>
    <w:rsid w:val="00774F7D"/>
    <w:rsid w:val="007922B3"/>
    <w:rsid w:val="007A516C"/>
    <w:rsid w:val="007B15A8"/>
    <w:rsid w:val="007B449B"/>
    <w:rsid w:val="007C66C4"/>
    <w:rsid w:val="007D1481"/>
    <w:rsid w:val="007F2531"/>
    <w:rsid w:val="007F39B7"/>
    <w:rsid w:val="0080050C"/>
    <w:rsid w:val="00810E82"/>
    <w:rsid w:val="008137B0"/>
    <w:rsid w:val="008209F8"/>
    <w:rsid w:val="00825B96"/>
    <w:rsid w:val="00825BFE"/>
    <w:rsid w:val="00825FEB"/>
    <w:rsid w:val="00863921"/>
    <w:rsid w:val="00871DB5"/>
    <w:rsid w:val="00895FF2"/>
    <w:rsid w:val="008976A0"/>
    <w:rsid w:val="008A41A3"/>
    <w:rsid w:val="008B460C"/>
    <w:rsid w:val="008C028C"/>
    <w:rsid w:val="008C12A2"/>
    <w:rsid w:val="008D4254"/>
    <w:rsid w:val="008E1D10"/>
    <w:rsid w:val="008F1CF4"/>
    <w:rsid w:val="008F73E7"/>
    <w:rsid w:val="00910D20"/>
    <w:rsid w:val="0091166F"/>
    <w:rsid w:val="009257CC"/>
    <w:rsid w:val="009359CC"/>
    <w:rsid w:val="0093692B"/>
    <w:rsid w:val="00937D95"/>
    <w:rsid w:val="009428B1"/>
    <w:rsid w:val="00950D21"/>
    <w:rsid w:val="00952B38"/>
    <w:rsid w:val="0095718A"/>
    <w:rsid w:val="009727FC"/>
    <w:rsid w:val="00974F6E"/>
    <w:rsid w:val="0097547D"/>
    <w:rsid w:val="009855B0"/>
    <w:rsid w:val="009B4873"/>
    <w:rsid w:val="009C567C"/>
    <w:rsid w:val="009C72FC"/>
    <w:rsid w:val="009D0724"/>
    <w:rsid w:val="009E25ED"/>
    <w:rsid w:val="009E39BF"/>
    <w:rsid w:val="009E704F"/>
    <w:rsid w:val="00A01110"/>
    <w:rsid w:val="00A04D1F"/>
    <w:rsid w:val="00A159BF"/>
    <w:rsid w:val="00A22821"/>
    <w:rsid w:val="00A25E5F"/>
    <w:rsid w:val="00A33EB3"/>
    <w:rsid w:val="00A560D7"/>
    <w:rsid w:val="00A62D63"/>
    <w:rsid w:val="00A648CA"/>
    <w:rsid w:val="00A706BF"/>
    <w:rsid w:val="00A70ED7"/>
    <w:rsid w:val="00A76106"/>
    <w:rsid w:val="00A80294"/>
    <w:rsid w:val="00A96F1E"/>
    <w:rsid w:val="00A97B4C"/>
    <w:rsid w:val="00AA18BE"/>
    <w:rsid w:val="00AB6FDC"/>
    <w:rsid w:val="00AB7D17"/>
    <w:rsid w:val="00AC4D88"/>
    <w:rsid w:val="00AD0CB0"/>
    <w:rsid w:val="00AD158E"/>
    <w:rsid w:val="00AD25EF"/>
    <w:rsid w:val="00AE3040"/>
    <w:rsid w:val="00AE6A5F"/>
    <w:rsid w:val="00AF33F5"/>
    <w:rsid w:val="00B01640"/>
    <w:rsid w:val="00B02BC3"/>
    <w:rsid w:val="00B264A5"/>
    <w:rsid w:val="00B33968"/>
    <w:rsid w:val="00B361BC"/>
    <w:rsid w:val="00B4706E"/>
    <w:rsid w:val="00B559D6"/>
    <w:rsid w:val="00B94809"/>
    <w:rsid w:val="00BA38AF"/>
    <w:rsid w:val="00BA54F2"/>
    <w:rsid w:val="00BA5E1C"/>
    <w:rsid w:val="00BC4E1E"/>
    <w:rsid w:val="00BD2237"/>
    <w:rsid w:val="00BD7421"/>
    <w:rsid w:val="00BE0770"/>
    <w:rsid w:val="00BE0FB1"/>
    <w:rsid w:val="00BE1009"/>
    <w:rsid w:val="00BE1367"/>
    <w:rsid w:val="00BF0B41"/>
    <w:rsid w:val="00BF0E41"/>
    <w:rsid w:val="00C10685"/>
    <w:rsid w:val="00C22474"/>
    <w:rsid w:val="00C43ADC"/>
    <w:rsid w:val="00C60DD9"/>
    <w:rsid w:val="00C74D86"/>
    <w:rsid w:val="00C9044F"/>
    <w:rsid w:val="00C90EEA"/>
    <w:rsid w:val="00CA15F4"/>
    <w:rsid w:val="00CA207B"/>
    <w:rsid w:val="00CA37B9"/>
    <w:rsid w:val="00CA6E44"/>
    <w:rsid w:val="00CB1264"/>
    <w:rsid w:val="00CB4C01"/>
    <w:rsid w:val="00CB77EB"/>
    <w:rsid w:val="00CD2196"/>
    <w:rsid w:val="00CE1392"/>
    <w:rsid w:val="00D05271"/>
    <w:rsid w:val="00D20A15"/>
    <w:rsid w:val="00D21514"/>
    <w:rsid w:val="00D248F0"/>
    <w:rsid w:val="00D3146A"/>
    <w:rsid w:val="00D64250"/>
    <w:rsid w:val="00D94278"/>
    <w:rsid w:val="00DA1A2C"/>
    <w:rsid w:val="00DA261E"/>
    <w:rsid w:val="00DB22E4"/>
    <w:rsid w:val="00DB3467"/>
    <w:rsid w:val="00DB6FB7"/>
    <w:rsid w:val="00DB7463"/>
    <w:rsid w:val="00DC0371"/>
    <w:rsid w:val="00DC2C0D"/>
    <w:rsid w:val="00DD6C5B"/>
    <w:rsid w:val="00DF572E"/>
    <w:rsid w:val="00DF6AC0"/>
    <w:rsid w:val="00E029EE"/>
    <w:rsid w:val="00E13A95"/>
    <w:rsid w:val="00E2207E"/>
    <w:rsid w:val="00E319F0"/>
    <w:rsid w:val="00E3322F"/>
    <w:rsid w:val="00E36F6E"/>
    <w:rsid w:val="00E61682"/>
    <w:rsid w:val="00E64485"/>
    <w:rsid w:val="00E93369"/>
    <w:rsid w:val="00EA19CC"/>
    <w:rsid w:val="00ED43D8"/>
    <w:rsid w:val="00EE059E"/>
    <w:rsid w:val="00EE56C0"/>
    <w:rsid w:val="00F11CF6"/>
    <w:rsid w:val="00F35535"/>
    <w:rsid w:val="00F35816"/>
    <w:rsid w:val="00F4329C"/>
    <w:rsid w:val="00F441EE"/>
    <w:rsid w:val="00F54577"/>
    <w:rsid w:val="00F63033"/>
    <w:rsid w:val="00F67790"/>
    <w:rsid w:val="00F854F6"/>
    <w:rsid w:val="00F9428F"/>
    <w:rsid w:val="00F9523B"/>
    <w:rsid w:val="00F95E9B"/>
    <w:rsid w:val="00FA49EF"/>
    <w:rsid w:val="00FB3F60"/>
    <w:rsid w:val="00FB6FC4"/>
    <w:rsid w:val="00FC3558"/>
    <w:rsid w:val="00FE60E6"/>
    <w:rsid w:val="00FF0C74"/>
    <w:rsid w:val="00FF6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ED153"/>
  <w15:docId w15:val="{3757E042-ADC6-4A66-935F-3EB9F1BFF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2808"/>
    <w:pPr>
      <w:ind w:left="720"/>
      <w:contextualSpacing/>
    </w:pPr>
  </w:style>
  <w:style w:type="table" w:styleId="a4">
    <w:name w:val="Table Grid"/>
    <w:basedOn w:val="a1"/>
    <w:uiPriority w:val="59"/>
    <w:rsid w:val="007F39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43A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3ADC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C1A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C1AD7"/>
  </w:style>
  <w:style w:type="paragraph" w:styleId="a9">
    <w:name w:val="footer"/>
    <w:basedOn w:val="a"/>
    <w:link w:val="aa"/>
    <w:uiPriority w:val="99"/>
    <w:unhideWhenUsed/>
    <w:rsid w:val="003C1A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C1AD7"/>
  </w:style>
  <w:style w:type="character" w:styleId="ab">
    <w:name w:val="annotation reference"/>
    <w:basedOn w:val="a0"/>
    <w:unhideWhenUsed/>
    <w:rsid w:val="001D2489"/>
    <w:rPr>
      <w:sz w:val="16"/>
      <w:szCs w:val="16"/>
    </w:rPr>
  </w:style>
  <w:style w:type="paragraph" w:styleId="ac">
    <w:name w:val="annotation text"/>
    <w:basedOn w:val="a"/>
    <w:link w:val="ad"/>
    <w:unhideWhenUsed/>
    <w:rsid w:val="001D2489"/>
    <w:pPr>
      <w:spacing w:after="160"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rsid w:val="001D2489"/>
    <w:rPr>
      <w:sz w:val="20"/>
      <w:szCs w:val="20"/>
    </w:rPr>
  </w:style>
  <w:style w:type="paragraph" w:styleId="ae">
    <w:name w:val="Body Text"/>
    <w:basedOn w:val="a"/>
    <w:link w:val="af"/>
    <w:rsid w:val="001D2489"/>
    <w:pPr>
      <w:spacing w:after="0" w:line="240" w:lineRule="auto"/>
      <w:jc w:val="both"/>
    </w:pPr>
    <w:rPr>
      <w:rFonts w:ascii="Times New Roman" w:eastAsia="SimSun" w:hAnsi="Times New Roman" w:cs="Times New Roman"/>
      <w:sz w:val="24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1D2489"/>
    <w:rPr>
      <w:rFonts w:ascii="Times New Roman" w:eastAsia="SimSun" w:hAnsi="Times New Roman" w:cs="Times New Roman"/>
      <w:sz w:val="24"/>
      <w:szCs w:val="20"/>
      <w:lang w:eastAsia="ru-RU"/>
    </w:rPr>
  </w:style>
  <w:style w:type="character" w:styleId="af0">
    <w:name w:val="Hyperlink"/>
    <w:basedOn w:val="a0"/>
    <w:uiPriority w:val="99"/>
    <w:semiHidden/>
    <w:unhideWhenUsed/>
    <w:rsid w:val="009E25ED"/>
    <w:rPr>
      <w:color w:val="0000FF"/>
      <w:u w:val="single"/>
    </w:rPr>
  </w:style>
  <w:style w:type="paragraph" w:customStyle="1" w:styleId="ConsPlusNormal">
    <w:name w:val="ConsPlusNormal"/>
    <w:basedOn w:val="a"/>
    <w:rsid w:val="009E25ED"/>
    <w:pPr>
      <w:autoSpaceDE w:val="0"/>
      <w:autoSpaceDN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f1">
    <w:name w:val="annotation subject"/>
    <w:basedOn w:val="ac"/>
    <w:next w:val="ac"/>
    <w:link w:val="af2"/>
    <w:uiPriority w:val="99"/>
    <w:semiHidden/>
    <w:unhideWhenUsed/>
    <w:rsid w:val="00313730"/>
    <w:pPr>
      <w:spacing w:after="200"/>
    </w:pPr>
    <w:rPr>
      <w:b/>
      <w:bCs/>
    </w:rPr>
  </w:style>
  <w:style w:type="character" w:customStyle="1" w:styleId="af2">
    <w:name w:val="Тема примечания Знак"/>
    <w:basedOn w:val="ad"/>
    <w:link w:val="af1"/>
    <w:uiPriority w:val="99"/>
    <w:semiHidden/>
    <w:rsid w:val="00313730"/>
    <w:rPr>
      <w:b/>
      <w:bCs/>
      <w:sz w:val="20"/>
      <w:szCs w:val="20"/>
    </w:rPr>
  </w:style>
  <w:style w:type="paragraph" w:styleId="af3">
    <w:name w:val="Revision"/>
    <w:hidden/>
    <w:uiPriority w:val="99"/>
    <w:semiHidden/>
    <w:rsid w:val="00313730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0C35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18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4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9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A18BDDCAEEF34D836C023A35681629" ma:contentTypeVersion="2" ma:contentTypeDescription="Create a new document." ma:contentTypeScope="" ma:versionID="732f055c52552db181e7e4bb21117d61">
  <xsd:schema xmlns:xsd="http://www.w3.org/2001/XMLSchema" xmlns:xs="http://www.w3.org/2001/XMLSchema" xmlns:p="http://schemas.microsoft.com/office/2006/metadata/properties" xmlns:ns2="67a896ae-408f-4e83-979f-43f1094cc7cc" targetNamespace="http://schemas.microsoft.com/office/2006/metadata/properties" ma:root="true" ma:fieldsID="d8299fa181a326e6684729bcda5fabfe" ns2:_="">
    <xsd:import namespace="67a896ae-408f-4e83-979f-43f1094cc7c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896ae-408f-4e83-979f-43f1094cc7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440F41-52A3-4F96-ADE0-C7CEC5A9A0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a896ae-408f-4e83-979f-43f1094cc7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0CDDE87-CAF1-4701-BE53-E3C921E1C7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3E22EE-18F8-4D04-BC0E-92CF60BBE4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AB77682-013B-450A-A3E0-1D6E9CC11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4</Pages>
  <Words>1648</Words>
  <Characters>9395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Кочуров Дмитрий Вадимович</dc:creator>
  <cp:lastModifiedBy>Саблин Артём Эрикович</cp:lastModifiedBy>
  <cp:revision>14</cp:revision>
  <cp:lastPrinted>2018-01-23T13:51:00Z</cp:lastPrinted>
  <dcterms:created xsi:type="dcterms:W3CDTF">2024-09-30T07:56:00Z</dcterms:created>
  <dcterms:modified xsi:type="dcterms:W3CDTF">2024-10-01T11:19:00Z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0x010100FBA18BDDCAEEF34D836C023A35681629</vt:lpwstr>
  </property>
</Properties>
</file>